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32933B" w14:textId="77777777" w:rsidR="004905A4" w:rsidRDefault="002D1BF0">
      <w:pPr>
        <w:spacing w:line="360" w:lineRule="auto"/>
        <w:ind w:left="0" w:hanging="2"/>
        <w:jc w:val="left"/>
        <w:rPr>
          <w:b/>
          <w:color w:val="0000FF"/>
          <w:sz w:val="26"/>
          <w:szCs w:val="26"/>
        </w:rPr>
      </w:pPr>
      <w:r>
        <w:rPr>
          <w:b/>
          <w:sz w:val="22"/>
          <w:szCs w:val="22"/>
        </w:rPr>
        <w:t>Dal 16 al 22 settembre 2021 torna la “Settimana Europea della Mobilità...in bicicletta”</w:t>
      </w:r>
    </w:p>
    <w:p w14:paraId="3F472336" w14:textId="77F4225A" w:rsidR="004905A4" w:rsidRDefault="009A1AF4">
      <w:pPr>
        <w:spacing w:line="360" w:lineRule="auto"/>
        <w:ind w:left="1" w:hanging="3"/>
        <w:jc w:val="center"/>
      </w:pPr>
      <w:r w:rsidRPr="009A1AF4">
        <w:rPr>
          <w:b/>
          <w:color w:val="0000FF"/>
          <w:sz w:val="26"/>
          <w:szCs w:val="26"/>
        </w:rPr>
        <w:t>PRENDI A CUORE IL TUO AMBIENTE</w:t>
      </w:r>
      <w:r>
        <w:rPr>
          <w:b/>
          <w:color w:val="0000FF"/>
          <w:sz w:val="26"/>
          <w:szCs w:val="26"/>
        </w:rPr>
        <w:t xml:space="preserve"> </w:t>
      </w:r>
      <w:r>
        <w:rPr>
          <w:b/>
          <w:color w:val="0000FF"/>
          <w:sz w:val="26"/>
          <w:szCs w:val="26"/>
        </w:rPr>
        <w:br/>
      </w:r>
      <w:r w:rsidR="002D1BF0" w:rsidRPr="00C63278">
        <w:rPr>
          <w:b/>
          <w:color w:val="0000FF"/>
          <w:sz w:val="32"/>
          <w:szCs w:val="32"/>
        </w:rPr>
        <w:t>#</w:t>
      </w:r>
      <w:r w:rsidR="00C63278" w:rsidRPr="00C63278">
        <w:rPr>
          <w:b/>
          <w:color w:val="0000FF"/>
          <w:sz w:val="32"/>
          <w:szCs w:val="32"/>
        </w:rPr>
        <w:t>ScegliLa</w:t>
      </w:r>
      <w:r w:rsidRPr="00C63278">
        <w:rPr>
          <w:b/>
          <w:color w:val="0000FF"/>
          <w:sz w:val="32"/>
          <w:szCs w:val="32"/>
        </w:rPr>
        <w:t>Bici!</w:t>
      </w:r>
      <w:r>
        <w:rPr>
          <w:b/>
          <w:sz w:val="24"/>
          <w:szCs w:val="24"/>
        </w:rPr>
        <w:t xml:space="preserve"> </w:t>
      </w:r>
      <w:r w:rsidR="002D1BF0">
        <w:rPr>
          <w:b/>
          <w:sz w:val="24"/>
          <w:szCs w:val="24"/>
        </w:rPr>
        <w:br/>
      </w:r>
      <w:r w:rsidR="002D1BF0">
        <w:rPr>
          <w:b/>
          <w:color w:val="0066CC"/>
          <w:sz w:val="80"/>
          <w:szCs w:val="80"/>
        </w:rPr>
        <w:t>PARTECIPA ANCHE TU</w:t>
      </w:r>
    </w:p>
    <w:p w14:paraId="271EB439" w14:textId="77777777" w:rsidR="004905A4" w:rsidRDefault="002D1BF0">
      <w:pPr>
        <w:spacing w:line="360" w:lineRule="auto"/>
        <w:ind w:left="0" w:hanging="2"/>
        <w:jc w:val="left"/>
      </w:pPr>
      <w:r>
        <w:t>Caro/a amico/a</w:t>
      </w:r>
    </w:p>
    <w:p w14:paraId="5FF4ADDF" w14:textId="77777777" w:rsidR="004905A4" w:rsidRDefault="002D1BF0">
      <w:pPr>
        <w:spacing w:line="360" w:lineRule="auto"/>
        <w:ind w:left="0" w:hanging="2"/>
        <w:jc w:val="left"/>
      </w:pPr>
      <w:r>
        <w:t xml:space="preserve">Ti ringraziamo per la tua partecipazione alle edizioni precedenti e ti invitiamo ad aderire anche quest'anno alla </w:t>
      </w:r>
      <w:r>
        <w:rPr>
          <w:b/>
        </w:rPr>
        <w:t>“Settimana Europea della Mobilità. 2021”</w:t>
      </w:r>
      <w:r>
        <w:t>, appuntamento fisso e importante nell'agenda FIAB.</w:t>
      </w:r>
    </w:p>
    <w:p w14:paraId="48BF2292" w14:textId="6BD6D014" w:rsidR="004905A4" w:rsidRDefault="002D1BF0">
      <w:pPr>
        <w:spacing w:line="360" w:lineRule="auto"/>
        <w:ind w:left="0" w:hanging="2"/>
        <w:jc w:val="left"/>
      </w:pPr>
      <w:r>
        <w:t xml:space="preserve">Per l’edizione 2021 la Commissione Europea ha scelto come focal theme </w:t>
      </w:r>
      <w:r w:rsidR="00C63278">
        <w:t xml:space="preserve">sulla Salute e la mombilità sostenibile che in italia è stata declinata da FIAB in </w:t>
      </w:r>
      <w:r>
        <w:t>"</w:t>
      </w:r>
      <w:r w:rsidR="009A1AF4" w:rsidRPr="009A1AF4">
        <w:t xml:space="preserve"> Prendi a cuore il tuo ambiente: scegli la bici! </w:t>
      </w:r>
      <w:r>
        <w:t>".</w:t>
      </w:r>
    </w:p>
    <w:p w14:paraId="679E1DB8" w14:textId="77777777" w:rsidR="004905A4" w:rsidRDefault="002D1BF0">
      <w:pPr>
        <w:spacing w:line="360" w:lineRule="auto"/>
        <w:ind w:left="0" w:hanging="2"/>
        <w:jc w:val="left"/>
      </w:pPr>
      <w:r>
        <w:t xml:space="preserve">Scegliere la bicicletta come mezzo di trasporto significa </w:t>
      </w:r>
      <w:r>
        <w:rPr>
          <w:b/>
        </w:rPr>
        <w:t>prediligere</w:t>
      </w:r>
      <w:r>
        <w:t xml:space="preserve"> la sostenibilità. La bicicletta è una valida alternativa ai mezzi motorizzati e tanti sono i vantaggi per chi la utilizza.</w:t>
      </w:r>
    </w:p>
    <w:p w14:paraId="37E6FE27" w14:textId="77777777" w:rsidR="004905A4" w:rsidRDefault="002D1BF0">
      <w:pPr>
        <w:spacing w:line="360" w:lineRule="auto"/>
        <w:ind w:left="0" w:hanging="2"/>
        <w:jc w:val="left"/>
        <w:rPr>
          <w:b/>
          <w:color w:val="FF950E"/>
          <w:sz w:val="56"/>
          <w:szCs w:val="56"/>
        </w:rPr>
      </w:pPr>
      <w:r>
        <w:t>In un’ottica di sostenibilità è sintetizzabile  nell'hashtag:</w:t>
      </w:r>
    </w:p>
    <w:p w14:paraId="33B0DDA2" w14:textId="38EA0755" w:rsidR="004905A4" w:rsidRDefault="002D1BF0">
      <w:pPr>
        <w:spacing w:line="360" w:lineRule="auto"/>
        <w:ind w:left="4" w:hanging="6"/>
        <w:jc w:val="center"/>
      </w:pPr>
      <w:r>
        <w:rPr>
          <w:b/>
          <w:color w:val="FF950E"/>
          <w:sz w:val="56"/>
          <w:szCs w:val="56"/>
        </w:rPr>
        <w:t>#</w:t>
      </w:r>
      <w:r w:rsidR="00B14A3B">
        <w:rPr>
          <w:b/>
          <w:color w:val="FF950E"/>
          <w:sz w:val="56"/>
          <w:szCs w:val="56"/>
        </w:rPr>
        <w:t xml:space="preserve">SCEGLI LA </w:t>
      </w:r>
      <w:r w:rsidR="009A1AF4">
        <w:rPr>
          <w:b/>
          <w:color w:val="FF950E"/>
          <w:sz w:val="56"/>
          <w:szCs w:val="56"/>
        </w:rPr>
        <w:t>BICI</w:t>
      </w:r>
      <w:r>
        <w:rPr>
          <w:b/>
          <w:color w:val="FF950E"/>
          <w:sz w:val="56"/>
          <w:szCs w:val="56"/>
        </w:rPr>
        <w:t>!</w:t>
      </w:r>
    </w:p>
    <w:p w14:paraId="233363EC" w14:textId="17115CBA" w:rsidR="004905A4" w:rsidRDefault="002D1BF0">
      <w:pPr>
        <w:spacing w:line="360" w:lineRule="auto"/>
        <w:ind w:left="0" w:hanging="2"/>
        <w:jc w:val="left"/>
      </w:pPr>
      <w:r>
        <w:lastRenderedPageBreak/>
        <w:t xml:space="preserve">L'obiettivo è quello di invitare i politici, le aziende private e i cittadini tutti a sperimentare </w:t>
      </w:r>
      <w:r w:rsidR="00C63278">
        <w:rPr>
          <w:b/>
        </w:rPr>
        <w:t>i vantaggi della mobilità sostenibile o condivise</w:t>
      </w:r>
      <w:r>
        <w:t xml:space="preserve">. Utilizzando </w:t>
      </w:r>
      <w:r w:rsidR="00C63278">
        <w:t xml:space="preserve">la biciletta o </w:t>
      </w:r>
      <w:r>
        <w:t xml:space="preserve">forme di trasporto condivise possiamo ridurre le nostre spese e abbassare l'impronta del carbonio </w:t>
      </w:r>
      <w:r w:rsidR="00C63278">
        <w:t>ed ridare spazio alle persone nei centri abitati</w:t>
      </w:r>
      <w:bookmarkStart w:id="0" w:name="_GoBack"/>
      <w:bookmarkEnd w:id="0"/>
      <w:r>
        <w:t xml:space="preserve">.                                                                                                                           </w:t>
      </w:r>
    </w:p>
    <w:p w14:paraId="058D26EF" w14:textId="77777777" w:rsidR="004905A4" w:rsidRDefault="002D1BF0">
      <w:pPr>
        <w:spacing w:line="360" w:lineRule="auto"/>
        <w:ind w:left="0" w:hanging="2"/>
        <w:jc w:val="left"/>
      </w:pPr>
      <w:r>
        <w:t>Dai la tua adesione anche quest’anno con pochi semplici gesti:</w:t>
      </w:r>
    </w:p>
    <w:p w14:paraId="131B5C45" w14:textId="142D2444" w:rsidR="004905A4" w:rsidRDefault="002D1BF0">
      <w:pPr>
        <w:spacing w:line="360" w:lineRule="auto"/>
        <w:ind w:left="0" w:hanging="2"/>
        <w:jc w:val="left"/>
      </w:pPr>
      <w:r>
        <w:t xml:space="preserve">- Entra nel sito </w:t>
      </w:r>
      <w:hyperlink r:id="rId8" w:history="1">
        <w:r w:rsidR="009A1AF4" w:rsidRPr="00AB549B">
          <w:rPr>
            <w:rStyle w:val="Collegamentoipertestuale"/>
          </w:rPr>
          <w:t>WW.FIABITALIA.IT</w:t>
        </w:r>
      </w:hyperlink>
      <w:r w:rsidR="009A1AF4">
        <w:t xml:space="preserve"> e trova in homepage l’evento Settimana Europea della Mobilità Sostenibile</w:t>
      </w:r>
      <w:r w:rsidR="00AB549B">
        <w:t>.. in bicicletta!</w:t>
      </w:r>
    </w:p>
    <w:p w14:paraId="1BAF7472" w14:textId="77777777" w:rsidR="004905A4" w:rsidRDefault="002D1BF0" w:rsidP="009A1AF4">
      <w:pPr>
        <w:spacing w:line="360" w:lineRule="auto"/>
        <w:ind w:left="0" w:hanging="2"/>
        <w:jc w:val="left"/>
      </w:pPr>
      <w:r>
        <w:t xml:space="preserve">- </w:t>
      </w:r>
      <w:r w:rsidR="009A1AF4">
        <w:rPr>
          <w:b/>
        </w:rPr>
        <w:t xml:space="preserve">Troverai tutte le informazioni necessarie per partecipare! </w:t>
      </w:r>
    </w:p>
    <w:p w14:paraId="351307CA" w14:textId="77777777" w:rsidR="004905A4" w:rsidRDefault="002D1BF0">
      <w:pPr>
        <w:spacing w:line="360" w:lineRule="auto"/>
        <w:ind w:left="0" w:hanging="2"/>
        <w:jc w:val="left"/>
      </w:pPr>
      <w:r>
        <w:t xml:space="preserve">- </w:t>
      </w:r>
      <w:r>
        <w:rPr>
          <w:b/>
        </w:rPr>
        <w:t xml:space="preserve">Utilizza il materiale grafico da personalizzare </w:t>
      </w:r>
      <w:r w:rsidR="009A1AF4">
        <w:t>che trovi sul sito</w:t>
      </w:r>
    </w:p>
    <w:p w14:paraId="361EAA13" w14:textId="77777777" w:rsidR="004905A4" w:rsidRDefault="004905A4" w:rsidP="009A1AF4">
      <w:pPr>
        <w:spacing w:line="360" w:lineRule="auto"/>
        <w:ind w:leftChars="0" w:left="0" w:firstLineChars="0" w:firstLine="0"/>
        <w:jc w:val="left"/>
      </w:pPr>
    </w:p>
    <w:p w14:paraId="516F5EA3" w14:textId="45D2373C" w:rsidR="004905A4" w:rsidRDefault="00AB549B">
      <w:pPr>
        <w:spacing w:line="360" w:lineRule="auto"/>
        <w:ind w:left="0" w:hanging="2"/>
        <w:jc w:val="center"/>
      </w:pPr>
      <w:r>
        <w:rPr>
          <w:b/>
          <w:color w:val="0066CC"/>
          <w:sz w:val="24"/>
          <w:szCs w:val="24"/>
        </w:rPr>
        <w:t xml:space="preserve">17 </w:t>
      </w:r>
      <w:r w:rsidR="002D1BF0">
        <w:rPr>
          <w:b/>
          <w:color w:val="0066CC"/>
          <w:sz w:val="24"/>
          <w:szCs w:val="24"/>
        </w:rPr>
        <w:t>settembre 2021 FIAB propone per l’ottavo anno la giornata dedicata al BIKE TO WORK.</w:t>
      </w:r>
    </w:p>
    <w:p w14:paraId="388E74D9" w14:textId="77777777" w:rsidR="004905A4" w:rsidRDefault="002D1BF0">
      <w:pPr>
        <w:spacing w:line="360" w:lineRule="auto"/>
        <w:ind w:left="0" w:hanging="2"/>
        <w:jc w:val="left"/>
      </w:pPr>
      <w:r>
        <w:t xml:space="preserve">È l'occasione per provare ad </w:t>
      </w:r>
      <w:r>
        <w:rPr>
          <w:b/>
        </w:rPr>
        <w:t>andare al lavoro in bicicletta</w:t>
      </w:r>
      <w:r>
        <w:t>: dipendenti di aziende, commercianti, amministratori pubblici e studenti, tutti possono farla diventare una salutare abitudine quotidiana!</w:t>
      </w:r>
    </w:p>
    <w:p w14:paraId="4C25764F" w14:textId="77777777" w:rsidR="004905A4" w:rsidRDefault="002D1BF0">
      <w:pPr>
        <w:spacing w:line="360" w:lineRule="auto"/>
        <w:ind w:left="0" w:hanging="2"/>
        <w:jc w:val="left"/>
        <w:rPr>
          <w:b/>
          <w:color w:val="0066CC"/>
          <w:sz w:val="24"/>
          <w:szCs w:val="24"/>
        </w:rPr>
      </w:pPr>
      <w:r>
        <w:t xml:space="preserve">Informazioni supplementari per le iniziative delle singole città e riferimenti alle passate edizioni sono reperibili sullo stesso sito o scrivendo a </w:t>
      </w:r>
      <w:hyperlink r:id="rId9">
        <w:r w:rsidRPr="009A1AF4">
          <w:rPr>
            <w:color w:val="0000FF"/>
            <w:highlight w:val="yellow"/>
            <w:u w:val="single"/>
          </w:rPr>
          <w:t>info@settimanaeuropeafiab.it</w:t>
        </w:r>
      </w:hyperlink>
      <w:r w:rsidRPr="009A1AF4">
        <w:rPr>
          <w:highlight w:val="yellow"/>
        </w:rPr>
        <w:t>.</w:t>
      </w:r>
    </w:p>
    <w:p w14:paraId="5438877E" w14:textId="77777777" w:rsidR="004905A4" w:rsidRDefault="002D1BF0">
      <w:pPr>
        <w:spacing w:line="360" w:lineRule="auto"/>
        <w:ind w:left="0" w:hanging="2"/>
        <w:jc w:val="center"/>
      </w:pPr>
      <w:r>
        <w:rPr>
          <w:b/>
          <w:color w:val="0066CC"/>
          <w:sz w:val="24"/>
          <w:szCs w:val="24"/>
        </w:rPr>
        <w:t>Le nostre città hanno bisogno di mobilità intelligente: attraverso la bicicletta restituiamo spazio e vivibilità alle persone.</w:t>
      </w:r>
    </w:p>
    <w:sectPr w:rsidR="004905A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843" w:right="1418" w:bottom="2552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95722D" w14:textId="77777777" w:rsidR="00267299" w:rsidRDefault="00267299">
      <w:pPr>
        <w:spacing w:before="0" w:after="0" w:line="240" w:lineRule="auto"/>
        <w:ind w:left="0" w:hanging="2"/>
      </w:pPr>
      <w:r>
        <w:separator/>
      </w:r>
    </w:p>
  </w:endnote>
  <w:endnote w:type="continuationSeparator" w:id="0">
    <w:p w14:paraId="195F24CC" w14:textId="77777777" w:rsidR="00267299" w:rsidRDefault="00267299">
      <w:pPr>
        <w:spacing w:before="0"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8"/>
    <w:family w:val="auto"/>
    <w:pitch w:val="variable"/>
    <w:sig w:usb0="80000287" w:usb1="28CF3C52" w:usb2="00000016" w:usb3="00000000" w:csb0="0014001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4D1876" w14:textId="77777777" w:rsidR="009A1AF4" w:rsidRDefault="009A1AF4">
    <w:pPr>
      <w:pStyle w:val="Pidipagina"/>
      <w:ind w:hanging="2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682E35" w14:textId="77777777" w:rsidR="009A1AF4" w:rsidRDefault="009A1AF4" w:rsidP="009A1AF4">
    <w:pPr>
      <w:pStyle w:val="Pidipagina"/>
      <w:ind w:hanging="2"/>
      <w:rPr>
        <w:color w:val="004E80"/>
        <w:sz w:val="16"/>
        <w:lang w:val="en-US"/>
      </w:rPr>
    </w:pPr>
    <w:r w:rsidRPr="00C14995">
      <w:rPr>
        <w:noProof/>
        <w:color w:val="004E80"/>
        <w:sz w:val="16"/>
        <w:lang w:val="it-IT" w:eastAsia="it-IT"/>
      </w:rPr>
      <w:drawing>
        <wp:inline distT="0" distB="0" distL="0" distR="0" wp14:anchorId="4E70DA40" wp14:editId="5A719FB7">
          <wp:extent cx="6121400" cy="38100"/>
          <wp:effectExtent l="0" t="0" r="0" b="12700"/>
          <wp:docPr id="4" name="Immagine 4" descr="footer_line_CO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1" descr="footer_line_CO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0" cy="3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3C19360" w14:textId="77777777" w:rsidR="009A1AF4" w:rsidRDefault="009A1AF4" w:rsidP="009A1AF4">
    <w:pPr>
      <w:pStyle w:val="Pidipagina"/>
      <w:ind w:hanging="2"/>
      <w:rPr>
        <w:color w:val="004E80"/>
        <w:sz w:val="16"/>
        <w:lang w:val="en-US"/>
      </w:rPr>
    </w:pPr>
  </w:p>
  <w:p w14:paraId="443FA7D6" w14:textId="77777777" w:rsidR="009A1AF4" w:rsidRPr="00D670CB" w:rsidRDefault="009A1AF4" w:rsidP="009A1AF4">
    <w:pPr>
      <w:pStyle w:val="Pidipagina"/>
      <w:ind w:hanging="2"/>
      <w:jc w:val="left"/>
      <w:rPr>
        <w:b/>
        <w:color w:val="004E80"/>
        <w:sz w:val="16"/>
      </w:rPr>
    </w:pPr>
    <w:r w:rsidRPr="00D670CB">
      <w:rPr>
        <w:b/>
        <w:color w:val="004E80"/>
        <w:sz w:val="16"/>
      </w:rPr>
      <w:t>FIAB Onlus - Federazione Italiana Ambiente e Bicicletta</w:t>
    </w:r>
  </w:p>
  <w:p w14:paraId="59168E0A" w14:textId="77777777" w:rsidR="009A1AF4" w:rsidRPr="00AB012B" w:rsidRDefault="009A1AF4" w:rsidP="009A1AF4">
    <w:pPr>
      <w:pStyle w:val="Pidipagina"/>
      <w:ind w:hanging="2"/>
      <w:jc w:val="left"/>
      <w:rPr>
        <w:color w:val="004E80"/>
        <w:sz w:val="16"/>
      </w:rPr>
    </w:pPr>
    <w:r w:rsidRPr="0056146F">
      <w:rPr>
        <w:color w:val="004E80"/>
        <w:sz w:val="16"/>
      </w:rPr>
      <w:t xml:space="preserve">via </w:t>
    </w:r>
    <w:r>
      <w:rPr>
        <w:color w:val="004E80"/>
        <w:sz w:val="16"/>
      </w:rPr>
      <w:t>Borsieri, 4/E  20159</w:t>
    </w:r>
    <w:r w:rsidRPr="0056146F">
      <w:rPr>
        <w:color w:val="004E80"/>
        <w:sz w:val="16"/>
      </w:rPr>
      <w:t xml:space="preserve"> Milano -</w:t>
    </w:r>
    <w:r w:rsidRPr="00E86554">
      <w:rPr>
        <w:color w:val="004E80"/>
        <w:sz w:val="16"/>
      </w:rPr>
      <w:t xml:space="preserve"> C.F./P.IVA 11543050154 </w:t>
    </w:r>
    <w:r>
      <w:rPr>
        <w:color w:val="004E80"/>
        <w:sz w:val="16"/>
      </w:rPr>
      <w:br/>
      <w:t>federazione</w:t>
    </w:r>
    <w:r w:rsidRPr="00AB012B">
      <w:rPr>
        <w:color w:val="004E80"/>
        <w:sz w:val="16"/>
      </w:rPr>
      <w:t>@fiab</w:t>
    </w:r>
    <w:r>
      <w:rPr>
        <w:color w:val="004E80"/>
        <w:sz w:val="16"/>
      </w:rPr>
      <w:t xml:space="preserve">italia.it </w:t>
    </w:r>
    <w:r w:rsidRPr="00AB012B">
      <w:rPr>
        <w:color w:val="004E80"/>
        <w:sz w:val="16"/>
      </w:rPr>
      <w:t xml:space="preserve">– fiab.italia@pec.it CD: SUBM70N – </w:t>
    </w:r>
    <w:hyperlink r:id="rId2" w:history="1">
      <w:r w:rsidRPr="00AA3298">
        <w:rPr>
          <w:rStyle w:val="Collegamentoipertestuale"/>
          <w:sz w:val="16"/>
        </w:rPr>
        <w:t>http://www.fiabitalia.it</w:t>
      </w:r>
    </w:hyperlink>
    <w:r>
      <w:rPr>
        <w:color w:val="004E80"/>
        <w:sz w:val="16"/>
      </w:rPr>
      <w:br/>
    </w:r>
  </w:p>
  <w:p w14:paraId="5153F28B" w14:textId="77777777" w:rsidR="004905A4" w:rsidRDefault="004905A4">
    <w:pPr>
      <w:ind w:left="0" w:hanging="2"/>
      <w:jc w:val="left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96FD9C" w14:textId="77777777" w:rsidR="004905A4" w:rsidRDefault="004905A4">
    <w:pPr>
      <w:ind w:left="0" w:hanging="2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5C4F00" w14:textId="77777777" w:rsidR="00267299" w:rsidRDefault="00267299">
      <w:pPr>
        <w:spacing w:before="0" w:after="0" w:line="240" w:lineRule="auto"/>
        <w:ind w:left="0" w:hanging="2"/>
      </w:pPr>
      <w:r>
        <w:separator/>
      </w:r>
    </w:p>
  </w:footnote>
  <w:footnote w:type="continuationSeparator" w:id="0">
    <w:p w14:paraId="2FC3E6D0" w14:textId="77777777" w:rsidR="00267299" w:rsidRDefault="00267299">
      <w:pPr>
        <w:spacing w:before="0"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7FC974" w14:textId="77777777" w:rsidR="009A1AF4" w:rsidRDefault="009A1AF4">
    <w:pPr>
      <w:pStyle w:val="Intestazione"/>
      <w:ind w:left="1" w:hanging="3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5C695F" w14:textId="77777777" w:rsidR="004905A4" w:rsidRDefault="009A1AF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  <w:r w:rsidRPr="009A1AF4">
      <w:rPr>
        <w:rFonts w:eastAsia="Arial"/>
        <w:noProof/>
        <w:lang w:val="it-IT" w:eastAsia="it-IT"/>
      </w:rPr>
      <w:drawing>
        <wp:inline distT="0" distB="0" distL="0" distR="0" wp14:anchorId="0FBBDB2F" wp14:editId="34D4453C">
          <wp:extent cx="5759450" cy="2131060"/>
          <wp:effectExtent l="0" t="0" r="6350" b="254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21310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343155D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7F975EEF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6D21E1F8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47E6DDB5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7ED430E8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2D65316A" w14:textId="77777777" w:rsidR="004905A4" w:rsidRDefault="002D1BF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2" w:hanging="4"/>
      <w:jc w:val="left"/>
      <w:rPr>
        <w:rFonts w:eastAsia="Arial"/>
      </w:rPr>
    </w:pPr>
    <w:r>
      <w:rPr>
        <w:rFonts w:eastAsia="Arial"/>
        <w:color w:val="164194"/>
        <w:sz w:val="44"/>
        <w:szCs w:val="44"/>
      </w:rPr>
      <w:tab/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15DD65" w14:textId="77777777" w:rsidR="004905A4" w:rsidRDefault="004905A4">
    <w:pPr>
      <w:ind w:left="0" w:hanging="2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3C649A"/>
    <w:multiLevelType w:val="multilevel"/>
    <w:tmpl w:val="78EEB3EA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05A4"/>
    <w:rsid w:val="002048D1"/>
    <w:rsid w:val="00267299"/>
    <w:rsid w:val="002D1BF0"/>
    <w:rsid w:val="004905A4"/>
    <w:rsid w:val="009A1AF4"/>
    <w:rsid w:val="00AB549B"/>
    <w:rsid w:val="00B14A3B"/>
    <w:rsid w:val="00C63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D3DF7D9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color w:val="666666"/>
        <w:lang w:val="it-IT" w:eastAsia="it-IT" w:bidi="ar-SA"/>
      </w:rPr>
    </w:rPrDefault>
    <w:pPrDefault>
      <w:pPr>
        <w:widowControl w:val="0"/>
        <w:spacing w:before="100" w:after="120"/>
        <w:jc w:val="both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line="320" w:lineRule="atLeast"/>
      <w:ind w:leftChars="-1" w:left="-1" w:hangingChars="1" w:hanging="1"/>
      <w:textDirection w:val="btLr"/>
      <w:textAlignment w:val="top"/>
      <w:outlineLvl w:val="0"/>
    </w:pPr>
    <w:rPr>
      <w:rFonts w:eastAsia="Times New Roman"/>
      <w:kern w:val="1"/>
      <w:position w:val="-1"/>
      <w:lang w:val="en-GB" w:eastAsia="zh-CN"/>
    </w:rPr>
  </w:style>
  <w:style w:type="paragraph" w:styleId="Titolo1">
    <w:name w:val="heading 1"/>
    <w:basedOn w:val="Titolo10"/>
    <w:next w:val="Corpodeltesto"/>
    <w:pPr>
      <w:numPr>
        <w:numId w:val="1"/>
      </w:numPr>
      <w:pBdr>
        <w:top w:val="single" w:sz="4" w:space="1" w:color="000000"/>
        <w:left w:val="none" w:sz="0" w:space="0" w:color="000000"/>
        <w:bottom w:val="single" w:sz="4" w:space="1" w:color="000000"/>
        <w:right w:val="none" w:sz="0" w:space="0" w:color="000000"/>
      </w:pBdr>
      <w:spacing w:before="100" w:line="100" w:lineRule="atLeast"/>
      <w:ind w:left="0" w:firstLine="0"/>
    </w:pPr>
    <w:rPr>
      <w:b w:val="0"/>
      <w:sz w:val="32"/>
    </w:rPr>
  </w:style>
  <w:style w:type="paragraph" w:styleId="Titolo2">
    <w:name w:val="heading 2"/>
    <w:basedOn w:val="Normale"/>
    <w:next w:val="Corpodeltesto"/>
    <w:pPr>
      <w:keepNext/>
      <w:numPr>
        <w:ilvl w:val="1"/>
        <w:numId w:val="2"/>
      </w:numPr>
      <w:ind w:left="-1" w:hanging="1"/>
      <w:outlineLvl w:val="1"/>
    </w:pPr>
    <w:rPr>
      <w:b/>
      <w:color w:val="0084D1"/>
      <w:sz w:val="32"/>
    </w:rPr>
  </w:style>
  <w:style w:type="paragraph" w:styleId="Titolo3">
    <w:name w:val="heading 3"/>
    <w:basedOn w:val="Normale"/>
    <w:next w:val="Corpodeltesto"/>
    <w:pPr>
      <w:keepNext/>
      <w:numPr>
        <w:ilvl w:val="2"/>
        <w:numId w:val="2"/>
      </w:numPr>
      <w:ind w:left="284" w:firstLine="0"/>
      <w:jc w:val="left"/>
      <w:outlineLvl w:val="2"/>
    </w:pPr>
    <w:rPr>
      <w:b/>
      <w:i/>
      <w:sz w:val="24"/>
    </w:rPr>
  </w:style>
  <w:style w:type="paragraph" w:styleId="Titolo4">
    <w:name w:val="heading 4"/>
    <w:basedOn w:val="Normale"/>
    <w:next w:val="Corpodeltesto"/>
    <w:pPr>
      <w:numPr>
        <w:ilvl w:val="3"/>
        <w:numId w:val="2"/>
      </w:numPr>
      <w:ind w:left="397" w:firstLine="0"/>
      <w:outlineLvl w:val="3"/>
    </w:pPr>
    <w:rPr>
      <w:b/>
      <w:i/>
    </w:rPr>
  </w:style>
  <w:style w:type="paragraph" w:styleId="Titolo5">
    <w:name w:val="heading 5"/>
    <w:basedOn w:val="Normale"/>
    <w:next w:val="Corpodeltesto"/>
    <w:pPr>
      <w:keepNext/>
      <w:widowControl/>
      <w:numPr>
        <w:ilvl w:val="4"/>
        <w:numId w:val="2"/>
      </w:numPr>
      <w:ind w:left="510" w:firstLine="0"/>
      <w:jc w:val="left"/>
      <w:outlineLvl w:val="4"/>
    </w:pPr>
    <w:rPr>
      <w:b/>
      <w:i/>
      <w:sz w:val="24"/>
    </w:rPr>
  </w:style>
  <w:style w:type="paragraph" w:styleId="Titolo6">
    <w:name w:val="heading 6"/>
    <w:basedOn w:val="Normale"/>
    <w:next w:val="Corpodeltesto"/>
    <w:pPr>
      <w:keepNext/>
      <w:numPr>
        <w:ilvl w:val="5"/>
        <w:numId w:val="2"/>
      </w:numPr>
      <w:ind w:left="624" w:firstLine="0"/>
      <w:jc w:val="left"/>
      <w:outlineLvl w:val="5"/>
    </w:pPr>
    <w:rPr>
      <w:i/>
    </w:rPr>
  </w:style>
  <w:style w:type="paragraph" w:styleId="Titolo7">
    <w:name w:val="heading 7"/>
    <w:basedOn w:val="Normale"/>
    <w:next w:val="Corpodeltesto"/>
    <w:pPr>
      <w:keepNext/>
      <w:widowControl/>
      <w:numPr>
        <w:ilvl w:val="6"/>
        <w:numId w:val="2"/>
      </w:numPr>
      <w:tabs>
        <w:tab w:val="left" w:pos="-142"/>
      </w:tabs>
      <w:ind w:left="737" w:firstLine="0"/>
      <w:jc w:val="left"/>
      <w:outlineLvl w:val="6"/>
    </w:pPr>
    <w:rPr>
      <w:i/>
    </w:rPr>
  </w:style>
  <w:style w:type="paragraph" w:styleId="Titolo8">
    <w:name w:val="heading 8"/>
    <w:basedOn w:val="Normale"/>
    <w:next w:val="Corpodeltesto"/>
    <w:pPr>
      <w:keepNext/>
      <w:widowControl/>
      <w:numPr>
        <w:ilvl w:val="7"/>
        <w:numId w:val="2"/>
      </w:numPr>
      <w:ind w:left="851" w:firstLine="0"/>
      <w:jc w:val="left"/>
      <w:outlineLvl w:val="7"/>
    </w:pPr>
    <w:rPr>
      <w:i/>
    </w:rPr>
  </w:style>
  <w:style w:type="paragraph" w:styleId="Titolo9">
    <w:name w:val="heading 9"/>
    <w:basedOn w:val="Normale"/>
    <w:next w:val="Corpodeltesto"/>
    <w:pPr>
      <w:keepNext/>
      <w:keepLines/>
      <w:widowControl/>
      <w:numPr>
        <w:ilvl w:val="8"/>
        <w:numId w:val="2"/>
      </w:numPr>
      <w:spacing w:line="240" w:lineRule="atLeast"/>
      <w:ind w:left="964" w:firstLine="0"/>
      <w:jc w:val="left"/>
      <w:outlineLvl w:val="8"/>
    </w:pPr>
    <w:rPr>
      <w:i/>
      <w:color w:val="00000A"/>
      <w:spacing w:val="-5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Corpodeltesto"/>
    <w:pPr>
      <w:keepNext/>
      <w:spacing w:before="240"/>
    </w:pPr>
    <w:rPr>
      <w:rFonts w:ascii="Liberation Sans" w:eastAsia="Microsoft YaHei" w:hAnsi="Liberation Sans"/>
      <w:sz w:val="28"/>
      <w:szCs w:val="28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0">
    <w:name w:val="WW8Num3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styleId="Rimandonotaapidipagina">
    <w:name w:val="footnote reference"/>
    <w:rPr>
      <w:rFonts w:ascii="Trebuchet MS" w:hAnsi="Trebuchet MS" w:cs="Trebuchet MS"/>
      <w:w w:val="100"/>
      <w:position w:val="-1"/>
      <w:effect w:val="none"/>
      <w:vertAlign w:val="superscript"/>
      <w:cs w:val="0"/>
      <w:em w:val="none"/>
      <w:lang w:bidi="ar-SA"/>
    </w:rPr>
  </w:style>
  <w:style w:type="character" w:customStyle="1" w:styleId="CollegamentoInternet">
    <w:name w:val="Collegamento Internet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Numeropagina">
    <w:name w:val="page number"/>
    <w:rPr>
      <w:rFonts w:ascii="Trebuchet MS" w:hAnsi="Trebuchet MS" w:cs="Trebuchet MS"/>
      <w:w w:val="100"/>
      <w:position w:val="-1"/>
      <w:sz w:val="20"/>
      <w:effect w:val="none"/>
      <w:vertAlign w:val="baseline"/>
      <w:cs w:val="0"/>
      <w:em w:val="none"/>
    </w:rPr>
  </w:style>
  <w:style w:type="character" w:customStyle="1" w:styleId="Enfasiforte">
    <w:name w:val="Enfasi forte"/>
    <w:rPr>
      <w:rFonts w:ascii="Trebuchet MS" w:hAnsi="Trebuchet MS" w:cs="Trebuchet MS"/>
      <w:b/>
      <w:bCs/>
      <w:w w:val="100"/>
      <w:position w:val="-1"/>
      <w:effect w:val="none"/>
      <w:vertAlign w:val="baseline"/>
      <w:cs w:val="0"/>
      <w:em w:val="none"/>
      <w:lang w:val="fr-FR" w:bidi="ar-SA"/>
    </w:rPr>
  </w:style>
  <w:style w:type="character" w:customStyle="1" w:styleId="BalloonTextChar">
    <w:name w:val="Balloon Text Char"/>
    <w:rPr>
      <w:rFonts w:ascii="Tahoma" w:hAnsi="Tahoma" w:cs="Tahoma"/>
      <w:color w:val="000000"/>
      <w:w w:val="100"/>
      <w:position w:val="-1"/>
      <w:sz w:val="16"/>
      <w:szCs w:val="16"/>
      <w:effect w:val="none"/>
      <w:vertAlign w:val="baseline"/>
      <w:cs w:val="0"/>
      <w:em w:val="none"/>
      <w:lang w:val="en-GB"/>
    </w:rPr>
  </w:style>
  <w:style w:type="character" w:styleId="Rimandocommento">
    <w:name w:val="annotation reference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CommentTextChar">
    <w:name w:val="Comment Text Char"/>
    <w:rPr>
      <w:rFonts w:ascii="Trebuchet MS" w:hAnsi="Trebuchet MS" w:cs="Trebuchet MS"/>
      <w:color w:val="000000"/>
      <w:w w:val="100"/>
      <w:position w:val="-1"/>
      <w:effect w:val="none"/>
      <w:vertAlign w:val="baseline"/>
      <w:cs w:val="0"/>
      <w:em w:val="none"/>
      <w:lang w:val="en-GB"/>
    </w:rPr>
  </w:style>
  <w:style w:type="character" w:customStyle="1" w:styleId="CommentSubjectChar">
    <w:name w:val="Comment Subject Char"/>
    <w:rPr>
      <w:rFonts w:ascii="Trebuchet MS" w:hAnsi="Trebuchet MS" w:cs="Trebuchet MS"/>
      <w:b/>
      <w:bCs/>
      <w:color w:val="000000"/>
      <w:w w:val="100"/>
      <w:position w:val="-1"/>
      <w:effect w:val="none"/>
      <w:vertAlign w:val="baseline"/>
      <w:cs w:val="0"/>
      <w:em w:val="none"/>
      <w:lang w:val="en-GB"/>
    </w:rPr>
  </w:style>
  <w:style w:type="character" w:customStyle="1" w:styleId="ListLabel1">
    <w:name w:val="ListLabel 1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ListLabel2">
    <w:name w:val="ListLabel 2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atterepredefinitoparagrafo">
    <w:name w:val="Carattere predefinito paragrafo"/>
    <w:rPr>
      <w:w w:val="100"/>
      <w:position w:val="-1"/>
      <w:effect w:val="none"/>
      <w:vertAlign w:val="baseline"/>
      <w:cs w:val="0"/>
      <w:em w:val="none"/>
    </w:rPr>
  </w:style>
  <w:style w:type="character" w:customStyle="1" w:styleId="notranslate">
    <w:name w:val="notranslate"/>
    <w:basedOn w:val="Caratterepredefinitoparagrafo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atterepredefinitoparagrafo1">
    <w:name w:val="Carattere predefinito paragrafo1"/>
    <w:rPr>
      <w:w w:val="100"/>
      <w:position w:val="-1"/>
      <w:effect w:val="none"/>
      <w:vertAlign w:val="baseline"/>
      <w:cs w:val="0"/>
      <w:em w:val="none"/>
    </w:rPr>
  </w:style>
  <w:style w:type="character" w:customStyle="1" w:styleId="CollegamentoInternetvisitato">
    <w:name w:val="Collegamento Internet visitato"/>
    <w:basedOn w:val="Caratterepredefinitoparagrafo1"/>
    <w:rPr>
      <w:w w:val="100"/>
      <w:position w:val="-1"/>
      <w:effect w:val="none"/>
      <w:vertAlign w:val="baseline"/>
      <w:cs w:val="0"/>
      <w:em w:val="none"/>
    </w:rPr>
  </w:style>
  <w:style w:type="paragraph" w:customStyle="1" w:styleId="Corpodeltesto">
    <w:name w:val="Corpo del testo"/>
    <w:basedOn w:val="Normale"/>
    <w:pPr>
      <w:spacing w:before="0"/>
    </w:pPr>
  </w:style>
  <w:style w:type="paragraph" w:styleId="Elenco">
    <w:name w:val="List"/>
    <w:basedOn w:val="Normale"/>
    <w:pPr>
      <w:widowControl/>
      <w:spacing w:after="240" w:line="240" w:lineRule="atLeast"/>
      <w:ind w:left="360" w:hanging="360"/>
    </w:pPr>
    <w:rPr>
      <w:color w:val="00000A"/>
      <w:lang w:val="en-US"/>
    </w:rPr>
  </w:style>
  <w:style w:type="paragraph" w:styleId="Didascalia">
    <w:name w:val="caption"/>
    <w:basedOn w:val="Normale"/>
    <w:pPr>
      <w:suppressLineNumbers/>
      <w:spacing w:before="120"/>
    </w:pPr>
    <w:rPr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</w:style>
  <w:style w:type="paragraph" w:customStyle="1" w:styleId="Titolo10">
    <w:name w:val="Titolo1"/>
    <w:basedOn w:val="Normale"/>
    <w:next w:val="Sottotitolo"/>
    <w:pPr>
      <w:keepNext/>
      <w:keepLines/>
      <w:widowControl/>
      <w:spacing w:before="140" w:line="480" w:lineRule="auto"/>
      <w:ind w:left="0" w:firstLine="0"/>
      <w:jc w:val="center"/>
    </w:pPr>
    <w:rPr>
      <w:b/>
      <w:bCs/>
      <w:caps/>
      <w:color w:val="00000A"/>
      <w:spacing w:val="60"/>
      <w:sz w:val="44"/>
      <w:szCs w:val="36"/>
      <w:lang w:val="en-US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next w:val="Corpodeltesto"/>
    <w:pPr>
      <w:keepNext/>
      <w:spacing w:before="240"/>
    </w:pPr>
    <w:rPr>
      <w:rFonts w:eastAsia="Arial Unicode MS" w:cs="Arial Unicode MS"/>
      <w:sz w:val="28"/>
      <w:szCs w:val="28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sz w:val="48"/>
      <w:szCs w:val="48"/>
    </w:rPr>
  </w:style>
  <w:style w:type="paragraph" w:customStyle="1" w:styleId="Rigadintestazione">
    <w:name w:val="Riga d'intestazione"/>
    <w:basedOn w:val="Normale"/>
    <w:next w:val="Corpodeltesto"/>
    <w:pPr>
      <w:keepNext/>
      <w:spacing w:before="240"/>
    </w:pPr>
    <w:rPr>
      <w:rFonts w:eastAsia="Arial Unicode MS" w:cs="Arial Unicode MS"/>
      <w:sz w:val="28"/>
      <w:szCs w:val="28"/>
    </w:rPr>
  </w:style>
  <w:style w:type="paragraph" w:styleId="Testonotadichiusura">
    <w:name w:val="endnote text"/>
    <w:basedOn w:val="Normale"/>
    <w:pPr>
      <w:keepLines/>
      <w:spacing w:after="240" w:line="200" w:lineRule="atLeast"/>
      <w:ind w:left="0" w:firstLine="0"/>
    </w:pPr>
    <w:rPr>
      <w:sz w:val="18"/>
      <w:lang w:val="en-US"/>
    </w:rPr>
  </w:style>
  <w:style w:type="paragraph" w:styleId="Pidipagina">
    <w:name w:val="footer"/>
    <w:basedOn w:val="Normale"/>
    <w:link w:val="PidipaginaCarattere"/>
    <w:pPr>
      <w:suppressLineNumbers/>
      <w:tabs>
        <w:tab w:val="center" w:pos="4153"/>
        <w:tab w:val="right" w:pos="8306"/>
      </w:tabs>
      <w:ind w:left="0" w:firstLine="0"/>
    </w:pPr>
  </w:style>
  <w:style w:type="paragraph" w:styleId="Testonotaapidipagina">
    <w:name w:val="footnote text"/>
    <w:basedOn w:val="Normale"/>
    <w:pPr>
      <w:keepLines/>
      <w:widowControl/>
      <w:spacing w:after="240" w:line="200" w:lineRule="atLeast"/>
      <w:ind w:left="0" w:firstLine="0"/>
    </w:pPr>
    <w:rPr>
      <w:color w:val="00000A"/>
      <w:sz w:val="18"/>
      <w:lang w:val="en-US"/>
    </w:rPr>
  </w:style>
  <w:style w:type="paragraph" w:customStyle="1" w:styleId="WW-Rigadintestazione">
    <w:name w:val="WW-Riga d'intestazione"/>
    <w:basedOn w:val="Normale"/>
    <w:pPr>
      <w:suppressLineNumbers/>
      <w:tabs>
        <w:tab w:val="center" w:pos="4153"/>
        <w:tab w:val="right" w:pos="8306"/>
      </w:tabs>
      <w:ind w:left="0" w:firstLine="0"/>
    </w:pPr>
  </w:style>
  <w:style w:type="paragraph" w:customStyle="1" w:styleId="Image">
    <w:name w:val="Image"/>
    <w:basedOn w:val="Normale"/>
    <w:pPr>
      <w:keepNext/>
      <w:widowControl/>
      <w:ind w:left="0" w:firstLine="0"/>
    </w:pPr>
    <w:rPr>
      <w:color w:val="00000A"/>
    </w:rPr>
  </w:style>
  <w:style w:type="paragraph" w:styleId="Puntoelenco2">
    <w:name w:val="List Bullet 2"/>
    <w:basedOn w:val="Puntoelenco"/>
    <w:pPr>
      <w:tabs>
        <w:tab w:val="clear" w:pos="720"/>
      </w:tabs>
      <w:ind w:left="1080"/>
    </w:pPr>
  </w:style>
  <w:style w:type="paragraph" w:styleId="Puntoelenco3">
    <w:name w:val="List Bullet 3"/>
    <w:basedOn w:val="Puntoelenco"/>
    <w:pPr>
      <w:tabs>
        <w:tab w:val="clear" w:pos="720"/>
      </w:tabs>
      <w:ind w:left="1440"/>
    </w:pPr>
  </w:style>
  <w:style w:type="paragraph" w:styleId="Puntoelenco4">
    <w:name w:val="List Bullet 4"/>
    <w:basedOn w:val="Puntoelenco"/>
    <w:pPr>
      <w:tabs>
        <w:tab w:val="clear" w:pos="720"/>
      </w:tabs>
      <w:ind w:left="1800"/>
    </w:pPr>
  </w:style>
  <w:style w:type="paragraph" w:styleId="Puntoelenco5">
    <w:name w:val="List Bullet 5"/>
    <w:basedOn w:val="Puntoelenco"/>
    <w:pPr>
      <w:tabs>
        <w:tab w:val="clear" w:pos="720"/>
      </w:tabs>
      <w:ind w:left="2160"/>
    </w:pPr>
  </w:style>
  <w:style w:type="paragraph" w:styleId="Puntoelenco">
    <w:name w:val="List Bullet"/>
    <w:basedOn w:val="Elenco"/>
    <w:pPr>
      <w:tabs>
        <w:tab w:val="num" w:pos="720"/>
      </w:tabs>
      <w:ind w:right="720"/>
    </w:pPr>
  </w:style>
  <w:style w:type="paragraph" w:styleId="Testonormale">
    <w:name w:val="Plain Text"/>
    <w:basedOn w:val="Normale"/>
    <w:pPr>
      <w:widowControl/>
      <w:ind w:left="0" w:firstLine="0"/>
    </w:pPr>
    <w:rPr>
      <w:rFonts w:ascii="Courier New" w:hAnsi="Courier New" w:cs="Courier New"/>
      <w:color w:val="00000A"/>
    </w:rPr>
  </w:style>
  <w:style w:type="paragraph" w:styleId="Indice1">
    <w:name w:val="index 1"/>
    <w:basedOn w:val="Normale"/>
    <w:pPr>
      <w:tabs>
        <w:tab w:val="right" w:leader="dot" w:pos="9638"/>
      </w:tabs>
      <w:ind w:left="0" w:firstLine="0"/>
    </w:pPr>
  </w:style>
  <w:style w:type="paragraph" w:styleId="Indice2">
    <w:name w:val="index 2"/>
    <w:basedOn w:val="Normale"/>
    <w:pPr>
      <w:tabs>
        <w:tab w:val="right" w:leader="dot" w:pos="9355"/>
      </w:tabs>
      <w:ind w:left="200" w:firstLine="0"/>
    </w:pPr>
  </w:style>
  <w:style w:type="paragraph" w:styleId="Indice3">
    <w:name w:val="index 3"/>
    <w:basedOn w:val="Normale"/>
    <w:pPr>
      <w:tabs>
        <w:tab w:val="right" w:leader="dot" w:pos="9072"/>
      </w:tabs>
      <w:ind w:left="400" w:firstLine="0"/>
    </w:pPr>
  </w:style>
  <w:style w:type="paragraph" w:styleId="Indice4">
    <w:name w:val="index 4"/>
    <w:basedOn w:val="Normale"/>
    <w:pPr>
      <w:tabs>
        <w:tab w:val="right" w:leader="dot" w:pos="8789"/>
      </w:tabs>
      <w:ind w:left="600" w:firstLine="0"/>
    </w:pPr>
  </w:style>
  <w:style w:type="paragraph" w:styleId="Indice5">
    <w:name w:val="index 5"/>
    <w:basedOn w:val="Normale"/>
    <w:pPr>
      <w:tabs>
        <w:tab w:val="right" w:leader="dot" w:pos="8506"/>
      </w:tabs>
      <w:ind w:left="800" w:firstLine="0"/>
    </w:pPr>
  </w:style>
  <w:style w:type="paragraph" w:styleId="Indice6">
    <w:name w:val="index 6"/>
    <w:basedOn w:val="Normale"/>
    <w:pPr>
      <w:tabs>
        <w:tab w:val="right" w:leader="dot" w:pos="8223"/>
      </w:tabs>
      <w:ind w:left="1000" w:firstLine="0"/>
    </w:pPr>
  </w:style>
  <w:style w:type="paragraph" w:styleId="Indice7">
    <w:name w:val="index 7"/>
    <w:basedOn w:val="Normale"/>
    <w:pPr>
      <w:tabs>
        <w:tab w:val="right" w:leader="dot" w:pos="7940"/>
      </w:tabs>
      <w:ind w:left="1200" w:firstLine="0"/>
    </w:pPr>
  </w:style>
  <w:style w:type="paragraph" w:styleId="Indice8">
    <w:name w:val="index 8"/>
    <w:basedOn w:val="Normale"/>
    <w:pPr>
      <w:tabs>
        <w:tab w:val="right" w:leader="dot" w:pos="7657"/>
      </w:tabs>
      <w:ind w:left="1400" w:firstLine="0"/>
    </w:pPr>
  </w:style>
  <w:style w:type="paragraph" w:styleId="Indice9">
    <w:name w:val="index 9"/>
    <w:basedOn w:val="Normale"/>
    <w:pPr>
      <w:tabs>
        <w:tab w:val="right" w:leader="dot" w:pos="7374"/>
      </w:tabs>
      <w:ind w:left="1600" w:firstLine="0"/>
    </w:pPr>
  </w:style>
  <w:style w:type="paragraph" w:styleId="Testofumetto">
    <w:name w:val="Balloon Text"/>
    <w:basedOn w:val="Normale"/>
    <w:pPr>
      <w:spacing w:before="0" w:after="0" w:line="100" w:lineRule="atLeast"/>
      <w:ind w:left="0" w:firstLine="0"/>
    </w:pPr>
    <w:rPr>
      <w:rFonts w:ascii="Tahoma" w:hAnsi="Tahoma" w:cs="Tahoma"/>
      <w:sz w:val="16"/>
      <w:szCs w:val="16"/>
    </w:rPr>
  </w:style>
  <w:style w:type="paragraph" w:styleId="NormaleWeb">
    <w:name w:val="Normal (Web)"/>
    <w:basedOn w:val="Normale"/>
    <w:pPr>
      <w:widowControl/>
      <w:spacing w:after="100" w:line="100" w:lineRule="atLeast"/>
      <w:ind w:left="0" w:firstLine="0"/>
      <w:jc w:val="left"/>
    </w:pPr>
    <w:rPr>
      <w:rFonts w:ascii="Times New Roman" w:hAnsi="Times New Roman"/>
      <w:color w:val="00000A"/>
      <w:sz w:val="24"/>
      <w:szCs w:val="24"/>
    </w:rPr>
  </w:style>
  <w:style w:type="paragraph" w:styleId="Paragrafoelenco">
    <w:name w:val="List Paragraph"/>
    <w:basedOn w:val="Normale"/>
    <w:pPr>
      <w:ind w:left="720" w:firstLine="0"/>
    </w:pPr>
  </w:style>
  <w:style w:type="paragraph" w:styleId="Testocommento">
    <w:name w:val="annotation text"/>
    <w:basedOn w:val="Normale"/>
    <w:pPr>
      <w:spacing w:line="100" w:lineRule="atLeast"/>
      <w:ind w:left="0" w:firstLine="0"/>
    </w:pPr>
  </w:style>
  <w:style w:type="paragraph" w:styleId="Soggettocommento">
    <w:name w:val="annotation subject"/>
    <w:basedOn w:val="Testocommento"/>
    <w:rPr>
      <w:b/>
      <w:bCs/>
    </w:rPr>
  </w:style>
  <w:style w:type="paragraph" w:customStyle="1" w:styleId="bodytext">
    <w:name w:val="bodytext"/>
    <w:basedOn w:val="Normale"/>
    <w:pPr>
      <w:spacing w:before="280" w:after="280"/>
    </w:pPr>
  </w:style>
  <w:style w:type="character" w:customStyle="1" w:styleId="PidipaginaCarattere">
    <w:name w:val="Piè di pagina Carattere"/>
    <w:link w:val="Pidipagina"/>
    <w:locked/>
    <w:rsid w:val="009A1AF4"/>
    <w:rPr>
      <w:rFonts w:eastAsia="Times New Roman"/>
      <w:kern w:val="1"/>
      <w:position w:val="-1"/>
      <w:lang w:val="en-GB" w:eastAsia="zh-CN"/>
    </w:rPr>
  </w:style>
  <w:style w:type="character" w:styleId="Collegamentoipertestuale">
    <w:name w:val="Hyperlink"/>
    <w:basedOn w:val="Carpredefinitoparagrafo"/>
    <w:uiPriority w:val="99"/>
    <w:unhideWhenUsed/>
    <w:rsid w:val="009A1AF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oter" Target="footer3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WW.FIABITALIA.IT" TargetMode="External"/><Relationship Id="rId9" Type="http://schemas.openxmlformats.org/officeDocument/2006/relationships/hyperlink" Target="about:blank" TargetMode="External"/><Relationship Id="rId10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hyperlink" Target="http://www.fiabitalia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oUmhf8J9CFXDN2GSyBRNTrlOxWQ==">AMUW2mW3u8E6NKr/tqUu6kuPc6FQ9tNVS9XplKufTRetJsScwLCQU6CguL3XDXqCai4z9jWlUCkir0MULL7hXB5V1gM7ct2X4f+4XTE5J6fZIENHcaXmz00=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340</Words>
  <Characters>1938</Characters>
  <Application>Microsoft Macintosh Word</Application>
  <DocSecurity>0</DocSecurity>
  <Lines>16</Lines>
  <Paragraphs>4</Paragraphs>
  <ScaleCrop>false</ScaleCrop>
  <LinksUpToDate>false</LinksUpToDate>
  <CharactersWithSpaces>2274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Juan Caballero</dc:creator>
  <cp:lastModifiedBy>Utente di Microsoft Office</cp:lastModifiedBy>
  <cp:revision>5</cp:revision>
  <dcterms:created xsi:type="dcterms:W3CDTF">2021-07-13T08:42:00Z</dcterms:created>
  <dcterms:modified xsi:type="dcterms:W3CDTF">2021-07-13T09:48:00Z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