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0" w:hanging="2"/>
        <w:jc w:val="left"/>
        <w:rPr>
          <w:b w:val="1"/>
          <w:color w:val="0000ff"/>
          <w:sz w:val="26"/>
          <w:szCs w:val="26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</w:t>
      </w:r>
      <w:r w:rsidDel="00000000" w:rsidR="00000000" w:rsidRPr="00000000">
        <w:rPr>
          <w:b w:val="1"/>
          <w:sz w:val="22"/>
          <w:szCs w:val="22"/>
          <w:rtl w:val="0"/>
        </w:rPr>
        <w:t xml:space="preserve">al 16 al 22 settembre 2022 torna la “Settimana Europea della Mobilità...in bicicletta”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left="1" w:hanging="3"/>
        <w:jc w:val="center"/>
        <w:rPr>
          <w:sz w:val="12"/>
          <w:szCs w:val="12"/>
        </w:rPr>
      </w:pPr>
      <w:r w:rsidDel="00000000" w:rsidR="00000000" w:rsidRPr="00000000">
        <w:rPr>
          <w:b w:val="1"/>
          <w:color w:val="0000ff"/>
          <w:sz w:val="18"/>
          <w:szCs w:val="18"/>
          <w:rtl w:val="0"/>
        </w:rPr>
        <w:t xml:space="preserve">CAMBIA STILE, VAI IN BICI! </w:t>
        <w:br w:type="textWrapping"/>
      </w: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#ScegliLaBici!</w:t>
      </w:r>
      <w:r w:rsidDel="00000000" w:rsidR="00000000" w:rsidRPr="00000000">
        <w:rPr>
          <w:b w:val="1"/>
          <w:sz w:val="16"/>
          <w:szCs w:val="16"/>
          <w:rtl w:val="0"/>
        </w:rPr>
        <w:t xml:space="preserve"> </w:t>
        <w:br w:type="textWrapping"/>
      </w:r>
      <w:r w:rsidDel="00000000" w:rsidR="00000000" w:rsidRPr="00000000">
        <w:rPr>
          <w:b w:val="1"/>
          <w:color w:val="0066cc"/>
          <w:sz w:val="72"/>
          <w:szCs w:val="72"/>
          <w:rtl w:val="0"/>
        </w:rPr>
        <w:t xml:space="preserve">PARTECIPA ANCHE 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0" w:hanging="2"/>
        <w:jc w:val="left"/>
        <w:rPr/>
      </w:pPr>
      <w:r w:rsidDel="00000000" w:rsidR="00000000" w:rsidRPr="00000000">
        <w:rPr>
          <w:rtl w:val="0"/>
        </w:rPr>
        <w:t xml:space="preserve">Caro/a amico/a</w:t>
      </w:r>
    </w:p>
    <w:p w:rsidR="00000000" w:rsidDel="00000000" w:rsidP="00000000" w:rsidRDefault="00000000" w:rsidRPr="00000000" w14:paraId="00000004">
      <w:pPr>
        <w:spacing w:line="360" w:lineRule="auto"/>
        <w:ind w:left="0" w:hanging="2"/>
        <w:jc w:val="left"/>
        <w:rPr/>
      </w:pPr>
      <w:r w:rsidDel="00000000" w:rsidR="00000000" w:rsidRPr="00000000">
        <w:rPr>
          <w:rtl w:val="0"/>
        </w:rPr>
        <w:t xml:space="preserve">Ti ringraziamo per la tua partecipazione alle edizioni precedenti e ti invitiamo ad aderire anche quest'anno alla </w:t>
      </w:r>
      <w:r w:rsidDel="00000000" w:rsidR="00000000" w:rsidRPr="00000000">
        <w:rPr>
          <w:b w:val="1"/>
          <w:rtl w:val="0"/>
        </w:rPr>
        <w:t xml:space="preserve">“Settimana Europea della Mobilità. 2022”</w:t>
      </w:r>
      <w:r w:rsidDel="00000000" w:rsidR="00000000" w:rsidRPr="00000000">
        <w:rPr>
          <w:rtl w:val="0"/>
        </w:rPr>
        <w:t xml:space="preserve">, appuntamento fisso e importante nell'agenda FIAB.</w:t>
      </w:r>
    </w:p>
    <w:p w:rsidR="00000000" w:rsidDel="00000000" w:rsidP="00000000" w:rsidRDefault="00000000" w:rsidRPr="00000000" w14:paraId="00000005">
      <w:pPr>
        <w:widowControl w:val="1"/>
        <w:spacing w:after="0" w:before="0" w:line="276" w:lineRule="auto"/>
        <w:ind w:firstLine="0"/>
        <w:rPr>
          <w:b w:val="1"/>
          <w:color w:val="000000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Il tema scelto quest’anno dalla Commissione Europea è CONNESSIONI MIGLIORI, CAMBIA E VAI! Cambiamento negli stili di vita e intermodalità ma anche dialogo costruttivo tra tutti gli attori in campo per il comune obiettivo di rivoluzionare il modo di muoverci e di stare in strada. Per FIAB ciò significa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Cambia Stile,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firstLine="0"/>
        <w:rPr>
          <w:b w:val="1"/>
          <w:color w:val="ff950e"/>
          <w:sz w:val="24"/>
          <w:szCs w:val="24"/>
        </w:rPr>
      </w:pPr>
      <w:r w:rsidDel="00000000" w:rsidR="00000000" w:rsidRPr="00000000">
        <w:rPr>
          <w:color w:val="000000"/>
          <w:rtl w:val="0"/>
        </w:rPr>
        <w:t xml:space="preserve">Scegliere la bicicletta come mezzo di trasporto significa </w:t>
      </w:r>
      <w:r w:rsidDel="00000000" w:rsidR="00000000" w:rsidRPr="00000000">
        <w:rPr>
          <w:b w:val="1"/>
          <w:color w:val="000000"/>
          <w:rtl w:val="0"/>
        </w:rPr>
        <w:t xml:space="preserve">prediligere la sostenibilità</w:t>
      </w:r>
      <w:r w:rsidDel="00000000" w:rsidR="00000000" w:rsidRPr="00000000">
        <w:rPr>
          <w:color w:val="000000"/>
          <w:rtl w:val="0"/>
        </w:rPr>
        <w:t xml:space="preserve"> Ecco perché anche per la campagna 2022 l’hashtag  è:  </w:t>
      </w:r>
      <w:r w:rsidDel="00000000" w:rsidR="00000000" w:rsidRPr="00000000">
        <w:rPr>
          <w:b w:val="1"/>
          <w:color w:val="ff950e"/>
          <w:sz w:val="24"/>
          <w:szCs w:val="24"/>
          <w:rtl w:val="0"/>
        </w:rPr>
        <w:t xml:space="preserve">#SCEGLILABICI</w:t>
      </w:r>
    </w:p>
    <w:p w:rsidR="00000000" w:rsidDel="00000000" w:rsidP="00000000" w:rsidRDefault="00000000" w:rsidRPr="00000000" w14:paraId="00000007">
      <w:pPr>
        <w:spacing w:line="360" w:lineRule="auto"/>
        <w:ind w:left="0" w:hanging="2"/>
        <w:jc w:val="left"/>
        <w:rPr/>
      </w:pPr>
      <w:bookmarkStart w:colFirst="0" w:colLast="0" w:name="_heading=h.qa2t5je1nowp" w:id="0"/>
      <w:bookmarkEnd w:id="0"/>
      <w:r w:rsidDel="00000000" w:rsidR="00000000" w:rsidRPr="00000000">
        <w:rPr>
          <w:color w:val="000000"/>
          <w:rtl w:val="0"/>
        </w:rPr>
        <w:t xml:space="preserve">L’obiettivo è quello di creare connessioni intelligenti tra enti pubblici, aziende private, politici e cittadini per  sperimentare tutti insieme </w:t>
      </w:r>
      <w:r w:rsidDel="00000000" w:rsidR="00000000" w:rsidRPr="00000000">
        <w:rPr>
          <w:b w:val="1"/>
          <w:color w:val="000000"/>
          <w:rtl w:val="0"/>
        </w:rPr>
        <w:t xml:space="preserve">i vantaggi di una maggiore diffusione delle biciclette</w:t>
      </w:r>
      <w:r w:rsidDel="00000000" w:rsidR="00000000" w:rsidRPr="00000000">
        <w:rPr>
          <w:color w:val="000000"/>
          <w:rtl w:val="0"/>
        </w:rPr>
        <w:t xml:space="preserve">. Più sicurezza sulle strade, più salute, benefici ambientali, economici e sociali           </w:t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8">
      <w:pPr>
        <w:spacing w:line="360" w:lineRule="auto"/>
        <w:ind w:left="0" w:hanging="2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 può dare l'adesione con pochi semplici gesti:</w:t>
      </w:r>
    </w:p>
    <w:p w:rsidR="00000000" w:rsidDel="00000000" w:rsidP="00000000" w:rsidRDefault="00000000" w:rsidRPr="00000000" w14:paraId="0000000A">
      <w:pPr>
        <w:spacing w:line="360" w:lineRule="auto"/>
        <w:ind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Entra nel sito </w:t>
      </w:r>
      <w:hyperlink r:id="rId7">
        <w:r w:rsidDel="00000000" w:rsidR="00000000" w:rsidRPr="00000000">
          <w:rPr>
            <w:color w:val="000000"/>
            <w:rtl w:val="0"/>
          </w:rPr>
          <w:t xml:space="preserve">WW.FIABITALIA.IT</w:t>
        </w:r>
      </w:hyperlink>
      <w:r w:rsidDel="00000000" w:rsidR="00000000" w:rsidRPr="00000000">
        <w:rPr>
          <w:color w:val="000000"/>
          <w:rtl w:val="0"/>
        </w:rPr>
        <w:t xml:space="preserve"> e seleziona l’evento Settimana Europea della Mobilità Sostenibile.. in bicicletta! </w:t>
      </w:r>
      <w:r w:rsidDel="00000000" w:rsidR="00000000" w:rsidRPr="00000000">
        <w:rPr>
          <w:b w:val="1"/>
          <w:color w:val="000000"/>
          <w:rtl w:val="0"/>
        </w:rPr>
        <w:t xml:space="preserve">Troverai tutte le informazioni necessarie per partecipare!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Utilizza il materiale grafico personalizzabile </w:t>
      </w:r>
      <w:r w:rsidDel="00000000" w:rsidR="00000000" w:rsidRPr="00000000">
        <w:rPr>
          <w:color w:val="000000"/>
          <w:rtl w:val="0"/>
        </w:rPr>
        <w:t xml:space="preserve">presente sul sito per la tua comunicazione</w:t>
      </w:r>
    </w:p>
    <w:p w:rsidR="00000000" w:rsidDel="00000000" w:rsidP="00000000" w:rsidRDefault="00000000" w:rsidRPr="00000000" w14:paraId="0000000C">
      <w:pPr>
        <w:spacing w:line="360" w:lineRule="auto"/>
        <w:ind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firstLine="0"/>
        <w:rPr>
          <w:b w:val="1"/>
          <w:color w:val="0066cc"/>
          <w:sz w:val="24"/>
          <w:szCs w:val="24"/>
        </w:rPr>
      </w:pP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Partecipa alla Settimana Europea della Mobilità Sostenibile…in Bicicletta 2022: </w:t>
      </w:r>
    </w:p>
    <w:p w:rsidR="00000000" w:rsidDel="00000000" w:rsidP="00000000" w:rsidRDefault="00000000" w:rsidRPr="00000000" w14:paraId="0000000E">
      <w:pPr>
        <w:spacing w:line="360" w:lineRule="auto"/>
        <w:ind w:firstLine="0"/>
        <w:rPr>
          <w:b w:val="1"/>
          <w:color w:val="0066cc"/>
          <w:sz w:val="24"/>
          <w:szCs w:val="24"/>
        </w:rPr>
      </w:pP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Bike2Work, Park(ing) Day, Car Free Week e molto altro.</w:t>
      </w:r>
    </w:p>
    <w:p w:rsidR="00000000" w:rsidDel="00000000" w:rsidP="00000000" w:rsidRDefault="00000000" w:rsidRPr="00000000" w14:paraId="0000000F">
      <w:pPr>
        <w:spacing w:line="360" w:lineRule="auto"/>
        <w:ind w:hanging="2"/>
        <w:rPr>
          <w:b w:val="1"/>
          <w:color w:val="0066cc"/>
          <w:sz w:val="24"/>
          <w:szCs w:val="24"/>
        </w:rPr>
      </w:pPr>
      <w:r w:rsidDel="00000000" w:rsidR="00000000" w:rsidRPr="00000000">
        <w:rPr>
          <w:b w:val="1"/>
          <w:color w:val="0066cc"/>
          <w:sz w:val="24"/>
          <w:szCs w:val="24"/>
          <w:rtl w:val="0"/>
        </w:rPr>
        <w:t xml:space="preserve">Le nostre città hanno bisogno di mobilità intelligente: attraverso la bicicletta restituiamo spazio e vivibilità alle persone.</w:t>
      </w:r>
    </w:p>
    <w:p w:rsidR="00000000" w:rsidDel="00000000" w:rsidP="00000000" w:rsidRDefault="00000000" w:rsidRPr="00000000" w14:paraId="00000010">
      <w:pPr>
        <w:spacing w:line="360" w:lineRule="auto"/>
        <w:ind w:hanging="2"/>
        <w:rPr>
          <w:b w:val="1"/>
          <w:color w:val="0066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hanging="2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Per info e contatti:</w:t>
      </w:r>
    </w:p>
    <w:p w:rsidR="00000000" w:rsidDel="00000000" w:rsidP="00000000" w:rsidRDefault="00000000" w:rsidRPr="00000000" w14:paraId="00000012">
      <w:pPr>
        <w:spacing w:line="360" w:lineRule="auto"/>
        <w:ind w:hanging="2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Oltre ai contatti nazionali qui è possibile inserire i contatti delle FIAB locali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2552" w:top="1843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66666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ind w:left="0" w:hanging="2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0" distR="0">
          <wp:extent cx="6121400" cy="38100"/>
          <wp:effectExtent b="0" l="0" r="0" t="0"/>
          <wp:docPr descr="footer_line_COL" id="6" name="image2.png"/>
          <a:graphic>
            <a:graphicData uri="http://schemas.openxmlformats.org/drawingml/2006/picture">
              <pic:pic>
                <pic:nvPicPr>
                  <pic:cNvPr descr="footer_line_COL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14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left"/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FIAB Onlus - Federazione Italiana Ambiente e Bicicletta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left"/>
      <w:rPr>
        <w:color w:val="004e80"/>
        <w:sz w:val="16"/>
        <w:szCs w:val="16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4/E  20159 Milano - C.F./P.IVA 11543050154 </w:t>
      <w:br w:type="textWrapping"/>
      <w:t xml:space="preserve">federazione@fiabitalia.it – fiab.italia@pec.it CD: SUBM70N – </w:t>
    </w:r>
    <w:hyperlink r:id="rId2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6"/>
          <w:szCs w:val="16"/>
          <w:u w:val="single"/>
          <w:shd w:fill="auto" w:val="clear"/>
          <w:vertAlign w:val="baseline"/>
          <w:rtl w:val="0"/>
        </w:rPr>
        <w:t xml:space="preserve">http://www.fiabitalia.it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ind w:firstLine="0"/>
      <w:jc w:val="left"/>
      <w:rPr>
        <w:rFonts w:ascii="Times New Roman" w:cs="Times New Roman" w:eastAsia="Times New Roman" w:hAnsi="Times New Roman"/>
        <w:b w:val="1"/>
        <w:color w:val="ff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rtl w:val="0"/>
      </w:rPr>
      <w:t xml:space="preserve">N.B qui è possibile inserire anche i riferimenti alle singole associazioni locali</w:t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</w:r>
  </w:p>
  <w:p w:rsidR="00000000" w:rsidDel="00000000" w:rsidP="00000000" w:rsidRDefault="00000000" w:rsidRPr="00000000" w14:paraId="00000024">
    <w:pPr>
      <w:ind w:left="0" w:hanging="2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/>
      <w:drawing>
        <wp:inline distB="114300" distT="114300" distL="114300" distR="114300">
          <wp:extent cx="5759140" cy="2133600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140" cy="2133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0" w:hanging="2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  <w:tab w:val="right" w:pos="14175"/>
      </w:tabs>
      <w:spacing w:after="0" w:before="0" w:line="240" w:lineRule="auto"/>
      <w:ind w:left="2" w:hanging="4"/>
      <w:jc w:val="left"/>
      <w:rPr/>
    </w:pPr>
    <w:r w:rsidDel="00000000" w:rsidR="00000000" w:rsidRPr="00000000">
      <w:rPr>
        <w:color w:val="164194"/>
        <w:sz w:val="44"/>
        <w:szCs w:val="44"/>
        <w:rtl w:val="0"/>
      </w:rPr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1" w:right="0" w:hanging="3"/>
      <w:jc w:val="both"/>
      <w:rPr>
        <w:rFonts w:ascii="Arial" w:cs="Arial" w:eastAsia="Arial" w:hAnsi="Arial"/>
        <w:b w:val="0"/>
        <w:i w:val="0"/>
        <w:smallCaps w:val="0"/>
        <w:strike w:val="0"/>
        <w:color w:val="666666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ind w:left="0" w:hanging="2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lang w:val="it-IT"/>
      </w:rPr>
    </w:rPrDefault>
    <w:pPrDefault>
      <w:pPr>
        <w:widowControl w:val="0"/>
        <w:spacing w:after="120" w:before="100" w:lineRule="auto"/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pacing w:before="100" w:line="480" w:lineRule="auto"/>
      <w:ind w:left="0" w:firstLine="0"/>
      <w:jc w:val="center"/>
    </w:pPr>
    <w:rPr>
      <w:b w:val="0"/>
      <w:smallCaps w:val="1"/>
      <w:color w:val="00000a"/>
      <w:sz w:val="32"/>
      <w:szCs w:val="32"/>
    </w:rPr>
  </w:style>
  <w:style w:type="paragraph" w:styleId="Heading2">
    <w:name w:val="heading 2"/>
    <w:basedOn w:val="Normal"/>
    <w:next w:val="Normal"/>
    <w:pPr>
      <w:keepNext w:val="1"/>
      <w:ind w:left="0" w:hanging="1"/>
    </w:pPr>
    <w:rPr>
      <w:b w:val="1"/>
      <w:color w:val="0084d1"/>
      <w:sz w:val="32"/>
      <w:szCs w:val="32"/>
    </w:rPr>
  </w:style>
  <w:style w:type="paragraph" w:styleId="Heading3">
    <w:name w:val="heading 3"/>
    <w:basedOn w:val="Normal"/>
    <w:next w:val="Normal"/>
    <w:pPr>
      <w:keepNext w:val="1"/>
      <w:ind w:left="284" w:firstLine="0"/>
      <w:jc w:val="left"/>
    </w:pPr>
    <w:rPr>
      <w:b w:val="1"/>
      <w:i w:val="1"/>
      <w:sz w:val="24"/>
      <w:szCs w:val="24"/>
    </w:rPr>
  </w:style>
  <w:style w:type="paragraph" w:styleId="Heading4">
    <w:name w:val="heading 4"/>
    <w:basedOn w:val="Normal"/>
    <w:next w:val="Normal"/>
    <w:pPr>
      <w:ind w:left="397" w:firstLine="0"/>
    </w:pPr>
    <w:rPr>
      <w:b w:val="1"/>
      <w:i w:val="1"/>
    </w:rPr>
  </w:style>
  <w:style w:type="paragraph" w:styleId="Heading5">
    <w:name w:val="heading 5"/>
    <w:basedOn w:val="Normal"/>
    <w:next w:val="Normal"/>
    <w:pPr>
      <w:keepNext w:val="1"/>
      <w:widowControl w:val="1"/>
      <w:ind w:left="510" w:firstLine="0"/>
      <w:jc w:val="left"/>
    </w:pPr>
    <w:rPr>
      <w:b w:val="1"/>
      <w:i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ind w:left="624" w:firstLine="0"/>
      <w:jc w:val="left"/>
    </w:pPr>
    <w:rPr>
      <w:i w:val="1"/>
    </w:rPr>
  </w:style>
  <w:style w:type="paragraph" w:styleId="Title">
    <w:name w:val="Title"/>
    <w:basedOn w:val="Normal"/>
    <w:next w:val="Normal"/>
    <w:pPr>
      <w:keepNext w:val="1"/>
      <w:spacing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e" w:default="1">
    <w:name w:val="Normal"/>
    <w:pPr>
      <w:spacing w:line="320" w:lineRule="atLeast"/>
      <w:ind w:left="-1" w:leftChars="-1" w:hanging="1" w:hangingChars="1"/>
      <w:textDirection w:val="btLr"/>
      <w:textAlignment w:val="top"/>
      <w:outlineLvl w:val="0"/>
    </w:pPr>
    <w:rPr>
      <w:rFonts w:eastAsia="Times New Roman"/>
      <w:kern w:val="1"/>
      <w:position w:val="-1"/>
      <w:lang w:eastAsia="zh-CN" w:val="en-GB"/>
    </w:rPr>
  </w:style>
  <w:style w:type="paragraph" w:styleId="Titolo1">
    <w:name w:val="heading 1"/>
    <w:basedOn w:val="Titolo10"/>
    <w:next w:val="Corpodeltesto"/>
    <w:pPr>
      <w:numPr>
        <w:numId w:val="1"/>
      </w:numPr>
      <w:pBdr>
        <w:top w:color="000000" w:space="1" w:sz="4" w:val="single"/>
        <w:left w:color="000000" w:space="0" w:sz="0" w:val="none"/>
        <w:bottom w:color="000000" w:space="1" w:sz="4" w:val="single"/>
        <w:right w:color="000000" w:space="0" w:sz="0" w:val="none"/>
      </w:pBdr>
      <w:spacing w:before="100" w:line="100" w:lineRule="atLeast"/>
      <w:ind w:left="0" w:firstLine="0"/>
    </w:pPr>
    <w:rPr>
      <w:b w:val="0"/>
      <w:sz w:val="32"/>
    </w:rPr>
  </w:style>
  <w:style w:type="paragraph" w:styleId="Titolo2">
    <w:name w:val="heading 2"/>
    <w:basedOn w:val="Normale"/>
    <w:next w:val="Corpodeltesto"/>
    <w:pPr>
      <w:keepNext w:val="1"/>
      <w:numPr>
        <w:ilvl w:val="1"/>
        <w:numId w:val="2"/>
      </w:numPr>
      <w:ind w:left="-1" w:hanging="1"/>
      <w:outlineLvl w:val="1"/>
    </w:pPr>
    <w:rPr>
      <w:b w:val="1"/>
      <w:color w:val="0084d1"/>
      <w:sz w:val="32"/>
    </w:rPr>
  </w:style>
  <w:style w:type="paragraph" w:styleId="Titolo3">
    <w:name w:val="heading 3"/>
    <w:basedOn w:val="Normale"/>
    <w:next w:val="Corpodeltesto"/>
    <w:pPr>
      <w:keepNext w:val="1"/>
      <w:numPr>
        <w:ilvl w:val="2"/>
        <w:numId w:val="2"/>
      </w:numPr>
      <w:ind w:left="284" w:firstLine="0"/>
      <w:jc w:val="left"/>
      <w:outlineLvl w:val="2"/>
    </w:pPr>
    <w:rPr>
      <w:b w:val="1"/>
      <w:i w:val="1"/>
      <w:sz w:val="24"/>
    </w:rPr>
  </w:style>
  <w:style w:type="paragraph" w:styleId="Titolo4">
    <w:name w:val="heading 4"/>
    <w:basedOn w:val="Normale"/>
    <w:next w:val="Corpodeltesto"/>
    <w:pPr>
      <w:numPr>
        <w:ilvl w:val="3"/>
        <w:numId w:val="2"/>
      </w:numPr>
      <w:ind w:left="397" w:firstLine="0"/>
      <w:outlineLvl w:val="3"/>
    </w:pPr>
    <w:rPr>
      <w:b w:val="1"/>
      <w:i w:val="1"/>
    </w:rPr>
  </w:style>
  <w:style w:type="paragraph" w:styleId="Titolo5">
    <w:name w:val="heading 5"/>
    <w:basedOn w:val="Normale"/>
    <w:next w:val="Corpodeltesto"/>
    <w:pPr>
      <w:keepNext w:val="1"/>
      <w:widowControl w:val="1"/>
      <w:numPr>
        <w:ilvl w:val="4"/>
        <w:numId w:val="2"/>
      </w:numPr>
      <w:ind w:left="510" w:firstLine="0"/>
      <w:jc w:val="left"/>
      <w:outlineLvl w:val="4"/>
    </w:pPr>
    <w:rPr>
      <w:b w:val="1"/>
      <w:i w:val="1"/>
      <w:sz w:val="24"/>
    </w:rPr>
  </w:style>
  <w:style w:type="paragraph" w:styleId="Titolo6">
    <w:name w:val="heading 6"/>
    <w:basedOn w:val="Normale"/>
    <w:next w:val="Corpodeltesto"/>
    <w:pPr>
      <w:keepNext w:val="1"/>
      <w:numPr>
        <w:ilvl w:val="5"/>
        <w:numId w:val="2"/>
      </w:numPr>
      <w:ind w:left="624" w:firstLine="0"/>
      <w:jc w:val="left"/>
      <w:outlineLvl w:val="5"/>
    </w:pPr>
    <w:rPr>
      <w:i w:val="1"/>
    </w:rPr>
  </w:style>
  <w:style w:type="paragraph" w:styleId="Titolo7">
    <w:name w:val="heading 7"/>
    <w:basedOn w:val="Normale"/>
    <w:next w:val="Corpodeltesto"/>
    <w:pPr>
      <w:keepNext w:val="1"/>
      <w:widowControl w:val="1"/>
      <w:numPr>
        <w:ilvl w:val="6"/>
        <w:numId w:val="2"/>
      </w:numPr>
      <w:tabs>
        <w:tab w:val="left" w:pos="-142"/>
      </w:tabs>
      <w:ind w:left="737" w:firstLine="0"/>
      <w:jc w:val="left"/>
      <w:outlineLvl w:val="6"/>
    </w:pPr>
    <w:rPr>
      <w:i w:val="1"/>
    </w:rPr>
  </w:style>
  <w:style w:type="paragraph" w:styleId="Titolo8">
    <w:name w:val="heading 8"/>
    <w:basedOn w:val="Normale"/>
    <w:next w:val="Corpodeltesto"/>
    <w:pPr>
      <w:keepNext w:val="1"/>
      <w:widowControl w:val="1"/>
      <w:numPr>
        <w:ilvl w:val="7"/>
        <w:numId w:val="2"/>
      </w:numPr>
      <w:ind w:left="851" w:firstLine="0"/>
      <w:jc w:val="left"/>
      <w:outlineLvl w:val="7"/>
    </w:pPr>
    <w:rPr>
      <w:i w:val="1"/>
    </w:rPr>
  </w:style>
  <w:style w:type="paragraph" w:styleId="Titolo9">
    <w:name w:val="heading 9"/>
    <w:basedOn w:val="Normale"/>
    <w:next w:val="Corpodeltesto"/>
    <w:pPr>
      <w:keepNext w:val="1"/>
      <w:keepLines w:val="1"/>
      <w:widowControl w:val="1"/>
      <w:numPr>
        <w:ilvl w:val="8"/>
        <w:numId w:val="2"/>
      </w:numPr>
      <w:spacing w:line="240" w:lineRule="atLeast"/>
      <w:ind w:left="964" w:firstLine="0"/>
      <w:jc w:val="left"/>
      <w:outlineLvl w:val="8"/>
    </w:pPr>
    <w:rPr>
      <w:i w:val="1"/>
      <w:color w:val="00000a"/>
      <w:spacing w:val="-5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Corpodeltesto"/>
    <w:pPr>
      <w:keepNext w:val="1"/>
      <w:spacing w:before="240"/>
    </w:pPr>
    <w:rPr>
      <w:rFonts w:ascii="Liberation Sans" w:eastAsia="Microsoft YaHei" w:hAnsi="Liberation Sans"/>
      <w:sz w:val="28"/>
      <w:szCs w:val="28"/>
    </w:rPr>
  </w:style>
  <w:style w:type="character" w:styleId="WW8Num1z0" w:customStyle="1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styleId="WW8Num1z1" w:customStyle="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styleId="WW8Num1z2" w:customStyle="1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styleId="WW8Num1z3" w:customStyle="1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styleId="WW8Num1z4" w:customStyle="1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styleId="WW8Num1z5" w:customStyle="1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styleId="WW8Num1z6" w:customStyle="1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styleId="WW8Num1z7" w:customStyle="1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styleId="WW8Num1z8" w:customStyle="1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styleId="WW8Num2z0" w:customStyle="1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styleId="WW8Num2z1" w:customStyle="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styleId="WW8Num2z2" w:customStyle="1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styleId="WW8Num2z3" w:customStyle="1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styleId="WW8Num2z4" w:customStyle="1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styleId="WW8Num2z5" w:customStyle="1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styleId="WW8Num2z6" w:customStyle="1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styleId="WW8Num2z7" w:customStyle="1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styleId="WW8Num2z8" w:customStyle="1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styleId="WW8Num3z0" w:customStyle="1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styleId="WW8Num3z1" w:customStyle="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styleId="WW8Num3z2" w:customStyle="1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styleId="WW8Num3z3" w:customStyle="1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styleId="WW8Num3z4" w:customStyle="1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styleId="WW8Num3z5" w:customStyle="1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styleId="WW8Num3z6" w:customStyle="1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styleId="WW8Num3z7" w:customStyle="1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styleId="WW8Num3z8" w:customStyle="1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rPr>
      <w:rFonts w:ascii="Trebuchet MS" w:cs="Trebuchet MS" w:hAnsi="Trebuchet MS"/>
      <w:w w:val="100"/>
      <w:position w:val="-1"/>
      <w:effect w:val="none"/>
      <w:vertAlign w:val="superscript"/>
      <w:cs w:val="0"/>
      <w:em w:val="none"/>
      <w:lang w:bidi="ar-SA"/>
    </w:rPr>
  </w:style>
  <w:style w:type="character" w:styleId="CollegamentoInternet" w:customStyle="1">
    <w:name w:val="Collegamento Internet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rPr>
      <w:rFonts w:ascii="Trebuchet MS" w:cs="Trebuchet MS" w:hAnsi="Trebuchet MS"/>
      <w:w w:val="100"/>
      <w:position w:val="-1"/>
      <w:sz w:val="20"/>
      <w:effect w:val="none"/>
      <w:vertAlign w:val="baseline"/>
      <w:cs w:val="0"/>
      <w:em w:val="none"/>
    </w:rPr>
  </w:style>
  <w:style w:type="character" w:styleId="Enfasiforte" w:customStyle="1">
    <w:name w:val="Enfasi forte"/>
    <w:rPr>
      <w:rFonts w:ascii="Trebuchet MS" w:cs="Trebuchet MS" w:hAnsi="Trebuchet MS"/>
      <w:b w:val="1"/>
      <w:bCs w:val="1"/>
      <w:w w:val="100"/>
      <w:position w:val="-1"/>
      <w:effect w:val="none"/>
      <w:vertAlign w:val="baseline"/>
      <w:cs w:val="0"/>
      <w:em w:val="none"/>
      <w:lang w:bidi="ar-SA" w:val="fr-FR"/>
    </w:rPr>
  </w:style>
  <w:style w:type="character" w:styleId="BalloonTextChar" w:customStyle="1">
    <w:name w:val="Balloon Text Char"/>
    <w:rPr>
      <w:rFonts w:ascii="Tahoma" w:cs="Tahoma" w:hAnsi="Tahoma"/>
      <w:color w:val="000000"/>
      <w:w w:val="100"/>
      <w:position w:val="-1"/>
      <w:sz w:val="16"/>
      <w:szCs w:val="16"/>
      <w:effect w:val="none"/>
      <w:vertAlign w:val="baseline"/>
      <w:cs w:val="0"/>
      <w:em w:val="none"/>
      <w:lang w:val="en-GB"/>
    </w:rPr>
  </w:style>
  <w:style w:type="character" w:styleId="Rimandocomment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CommentTextChar" w:customStyle="1">
    <w:name w:val="Comment Text Char"/>
    <w:rPr>
      <w:rFonts w:ascii="Trebuchet MS" w:cs="Trebuchet MS" w:hAnsi="Trebuchet MS"/>
      <w:color w:val="000000"/>
      <w:w w:val="100"/>
      <w:position w:val="-1"/>
      <w:effect w:val="none"/>
      <w:vertAlign w:val="baseline"/>
      <w:cs w:val="0"/>
      <w:em w:val="none"/>
      <w:lang w:val="en-GB"/>
    </w:rPr>
  </w:style>
  <w:style w:type="character" w:styleId="CommentSubjectChar" w:customStyle="1">
    <w:name w:val="Comment Subject Char"/>
    <w:rPr>
      <w:rFonts w:ascii="Trebuchet MS" w:cs="Trebuchet MS" w:hAnsi="Trebuchet MS"/>
      <w:b w:val="1"/>
      <w:bCs w:val="1"/>
      <w:color w:val="000000"/>
      <w:w w:val="100"/>
      <w:position w:val="-1"/>
      <w:effect w:val="none"/>
      <w:vertAlign w:val="baseline"/>
      <w:cs w:val="0"/>
      <w:em w:val="none"/>
      <w:lang w:val="en-GB"/>
    </w:rPr>
  </w:style>
  <w:style w:type="character" w:styleId="ListLabel1" w:customStyle="1">
    <w:name w:val="ListLabel 1"/>
    <w:rPr>
      <w:b w:val="1"/>
      <w:w w:val="100"/>
      <w:position w:val="-1"/>
      <w:effect w:val="none"/>
      <w:vertAlign w:val="baseline"/>
      <w:cs w:val="0"/>
      <w:em w:val="none"/>
    </w:rPr>
  </w:style>
  <w:style w:type="character" w:styleId="ListLabel2" w:customStyle="1">
    <w:name w:val="ListLabel 2"/>
    <w:rPr>
      <w:w w:val="100"/>
      <w:position w:val="-1"/>
      <w:effect w:val="none"/>
      <w:vertAlign w:val="baseline"/>
      <w:cs w:val="0"/>
      <w:em w:val="none"/>
    </w:rPr>
  </w:style>
  <w:style w:type="character" w:styleId="Caratterepredefinitoparagrafo" w:customStyle="1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character" w:styleId="notranslate" w:customStyle="1">
    <w:name w:val="notranslate"/>
    <w:basedOn w:val="Caratterepredefinitoparagrafo"/>
    <w:rPr>
      <w:w w:val="100"/>
      <w:position w:val="-1"/>
      <w:effect w:val="none"/>
      <w:vertAlign w:val="baseline"/>
      <w:cs w:val="0"/>
      <w:em w:val="none"/>
    </w:rPr>
  </w:style>
  <w:style w:type="character" w:styleId="Caratterepredefinitoparagrafo1" w:customStyle="1">
    <w:name w:val="Carattere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Internetvisitato" w:customStyle="1">
    <w:name w:val="Collegamento Internet visitato"/>
    <w:basedOn w:val="Caratterepredefinitoparagrafo1"/>
    <w:rPr>
      <w:w w:val="100"/>
      <w:position w:val="-1"/>
      <w:effect w:val="none"/>
      <w:vertAlign w:val="baseline"/>
      <w:cs w:val="0"/>
      <w:em w:val="none"/>
    </w:rPr>
  </w:style>
  <w:style w:type="paragraph" w:styleId="Corpodeltesto" w:customStyle="1">
    <w:name w:val="Corpo del testo"/>
    <w:basedOn w:val="Normale"/>
    <w:pPr>
      <w:spacing w:before="0"/>
    </w:pPr>
  </w:style>
  <w:style w:type="paragraph" w:styleId="Elenco">
    <w:name w:val="List"/>
    <w:basedOn w:val="Normale"/>
    <w:pPr>
      <w:widowControl w:val="1"/>
      <w:spacing w:after="240" w:line="240" w:lineRule="atLeast"/>
      <w:ind w:left="360" w:hanging="360"/>
    </w:pPr>
    <w:rPr>
      <w:color w:val="00000a"/>
      <w:lang w:val="en-US"/>
    </w:rPr>
  </w:style>
  <w:style w:type="paragraph" w:styleId="Didascalia">
    <w:name w:val="caption"/>
    <w:basedOn w:val="Normale"/>
    <w:pPr>
      <w:suppressLineNumbers w:val="1"/>
      <w:spacing w:before="120"/>
    </w:pPr>
    <w:rPr>
      <w:i w:val="1"/>
      <w:iCs w:val="1"/>
      <w:sz w:val="24"/>
      <w:szCs w:val="24"/>
    </w:rPr>
  </w:style>
  <w:style w:type="paragraph" w:styleId="Indice" w:customStyle="1">
    <w:name w:val="Indice"/>
    <w:basedOn w:val="Normale"/>
    <w:pPr>
      <w:suppressLineNumbers w:val="1"/>
    </w:pPr>
  </w:style>
  <w:style w:type="paragraph" w:styleId="Titolo10" w:customStyle="1">
    <w:name w:val="Titolo1"/>
    <w:basedOn w:val="Normale"/>
    <w:next w:val="Sottotitolo"/>
    <w:pPr>
      <w:keepNext w:val="1"/>
      <w:keepLines w:val="1"/>
      <w:widowControl w:val="1"/>
      <w:spacing w:before="140" w:line="480" w:lineRule="auto"/>
      <w:ind w:left="0" w:firstLine="0"/>
      <w:jc w:val="center"/>
    </w:pPr>
    <w:rPr>
      <w:b w:val="1"/>
      <w:bCs w:val="1"/>
      <w:caps w:val="1"/>
      <w:color w:val="00000a"/>
      <w:spacing w:val="60"/>
      <w:sz w:val="44"/>
      <w:szCs w:val="36"/>
      <w:lang w:val="en-US"/>
    </w:rPr>
  </w:style>
  <w:style w:type="paragraph" w:styleId="Intestazioneepidipagina" w:customStyle="1">
    <w:name w:val="Intestazione e piè di pagina"/>
    <w:basedOn w:val="Normale"/>
    <w:pPr>
      <w:suppressLineNumbers w:val="1"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deltesto"/>
    <w:pPr>
      <w:keepNext w:val="1"/>
      <w:spacing w:before="240"/>
    </w:pPr>
    <w:rPr>
      <w:rFonts w:cs="Arial Unicode MS" w:eastAsia="Arial Unicode MS"/>
      <w:sz w:val="28"/>
      <w:szCs w:val="28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sz w:val="48"/>
      <w:szCs w:val="48"/>
    </w:rPr>
  </w:style>
  <w:style w:type="paragraph" w:styleId="Rigadintestazione" w:customStyle="1">
    <w:name w:val="Riga d'intestazione"/>
    <w:basedOn w:val="Normale"/>
    <w:next w:val="Corpodeltesto"/>
    <w:pPr>
      <w:keepNext w:val="1"/>
      <w:spacing w:before="240"/>
    </w:pPr>
    <w:rPr>
      <w:rFonts w:cs="Arial Unicode MS" w:eastAsia="Arial Unicode MS"/>
      <w:sz w:val="28"/>
      <w:szCs w:val="28"/>
    </w:rPr>
  </w:style>
  <w:style w:type="paragraph" w:styleId="Testonotadichiusura">
    <w:name w:val="endnote text"/>
    <w:basedOn w:val="Normale"/>
    <w:pPr>
      <w:keepLines w:val="1"/>
      <w:spacing w:after="240" w:line="200" w:lineRule="atLeast"/>
      <w:ind w:left="0" w:firstLine="0"/>
    </w:pPr>
    <w:rPr>
      <w:sz w:val="18"/>
      <w:lang w:val="en-US"/>
    </w:rPr>
  </w:style>
  <w:style w:type="paragraph" w:styleId="Pidipagina">
    <w:name w:val="footer"/>
    <w:basedOn w:val="Normale"/>
    <w:link w:val="PidipaginaCarattere"/>
    <w:pPr>
      <w:suppressLineNumbers w:val="1"/>
      <w:tabs>
        <w:tab w:val="center" w:pos="4153"/>
        <w:tab w:val="right" w:pos="8306"/>
      </w:tabs>
      <w:ind w:left="0" w:firstLine="0"/>
    </w:pPr>
  </w:style>
  <w:style w:type="paragraph" w:styleId="Testonotaapidipagina">
    <w:name w:val="footnote text"/>
    <w:basedOn w:val="Normale"/>
    <w:pPr>
      <w:keepLines w:val="1"/>
      <w:widowControl w:val="1"/>
      <w:spacing w:after="240" w:line="200" w:lineRule="atLeast"/>
      <w:ind w:left="0" w:firstLine="0"/>
    </w:pPr>
    <w:rPr>
      <w:color w:val="00000a"/>
      <w:sz w:val="18"/>
      <w:lang w:val="en-US"/>
    </w:rPr>
  </w:style>
  <w:style w:type="paragraph" w:styleId="WW-Rigadintestazione" w:customStyle="1">
    <w:name w:val="WW-Riga d'intestazione"/>
    <w:basedOn w:val="Normale"/>
    <w:pPr>
      <w:suppressLineNumbers w:val="1"/>
      <w:tabs>
        <w:tab w:val="center" w:pos="4153"/>
        <w:tab w:val="right" w:pos="8306"/>
      </w:tabs>
      <w:ind w:left="0" w:firstLine="0"/>
    </w:pPr>
  </w:style>
  <w:style w:type="paragraph" w:styleId="Image" w:customStyle="1">
    <w:name w:val="Image"/>
    <w:basedOn w:val="Normale"/>
    <w:pPr>
      <w:keepNext w:val="1"/>
      <w:widowControl w:val="1"/>
      <w:ind w:left="0" w:firstLine="0"/>
    </w:pPr>
    <w:rPr>
      <w:color w:val="00000a"/>
    </w:rPr>
  </w:style>
  <w:style w:type="paragraph" w:styleId="Puntoelenco2">
    <w:name w:val="List Bullet 2"/>
    <w:basedOn w:val="Puntoelenco"/>
    <w:pPr>
      <w:tabs>
        <w:tab w:val="clear" w:pos="720"/>
      </w:tabs>
      <w:ind w:left="1080"/>
    </w:pPr>
  </w:style>
  <w:style w:type="paragraph" w:styleId="Puntoelenco3">
    <w:name w:val="List Bullet 3"/>
    <w:basedOn w:val="Puntoelenco"/>
    <w:pPr>
      <w:tabs>
        <w:tab w:val="clear" w:pos="720"/>
      </w:tabs>
      <w:ind w:left="1440"/>
    </w:pPr>
  </w:style>
  <w:style w:type="paragraph" w:styleId="Puntoelenco4">
    <w:name w:val="List Bullet 4"/>
    <w:basedOn w:val="Puntoelenco"/>
    <w:pPr>
      <w:tabs>
        <w:tab w:val="clear" w:pos="720"/>
      </w:tabs>
      <w:ind w:left="1800"/>
    </w:pPr>
  </w:style>
  <w:style w:type="paragraph" w:styleId="Puntoelenco5">
    <w:name w:val="List Bullet 5"/>
    <w:basedOn w:val="Puntoelenco"/>
    <w:pPr>
      <w:tabs>
        <w:tab w:val="clear" w:pos="720"/>
      </w:tabs>
      <w:ind w:left="2160"/>
    </w:pPr>
  </w:style>
  <w:style w:type="paragraph" w:styleId="Puntoelenco">
    <w:name w:val="List Bullet"/>
    <w:basedOn w:val="Elenco"/>
    <w:pPr>
      <w:tabs>
        <w:tab w:val="num" w:pos="720"/>
      </w:tabs>
      <w:ind w:right="720"/>
    </w:pPr>
  </w:style>
  <w:style w:type="paragraph" w:styleId="Testonormale">
    <w:name w:val="Plain Text"/>
    <w:basedOn w:val="Normale"/>
    <w:pPr>
      <w:widowControl w:val="1"/>
      <w:ind w:left="0" w:firstLine="0"/>
    </w:pPr>
    <w:rPr>
      <w:rFonts w:ascii="Courier New" w:cs="Courier New" w:hAnsi="Courier New"/>
      <w:color w:val="00000a"/>
    </w:rPr>
  </w:style>
  <w:style w:type="paragraph" w:styleId="Indice1">
    <w:name w:val="index 1"/>
    <w:basedOn w:val="Normale"/>
    <w:pPr>
      <w:tabs>
        <w:tab w:val="right" w:leader="dot" w:pos="9638"/>
      </w:tabs>
      <w:ind w:left="0" w:firstLine="0"/>
    </w:pPr>
  </w:style>
  <w:style w:type="paragraph" w:styleId="Indice2">
    <w:name w:val="index 2"/>
    <w:basedOn w:val="Normale"/>
    <w:pPr>
      <w:tabs>
        <w:tab w:val="right" w:leader="dot" w:pos="9355"/>
      </w:tabs>
      <w:ind w:left="200" w:firstLine="0"/>
    </w:pPr>
  </w:style>
  <w:style w:type="paragraph" w:styleId="Indice3">
    <w:name w:val="index 3"/>
    <w:basedOn w:val="Normale"/>
    <w:pPr>
      <w:tabs>
        <w:tab w:val="right" w:leader="dot" w:pos="9072"/>
      </w:tabs>
      <w:ind w:left="400" w:firstLine="0"/>
    </w:pPr>
  </w:style>
  <w:style w:type="paragraph" w:styleId="Indice4">
    <w:name w:val="index 4"/>
    <w:basedOn w:val="Normale"/>
    <w:pPr>
      <w:tabs>
        <w:tab w:val="right" w:leader="dot" w:pos="8789"/>
      </w:tabs>
      <w:ind w:left="600" w:firstLine="0"/>
    </w:pPr>
  </w:style>
  <w:style w:type="paragraph" w:styleId="Indice5">
    <w:name w:val="index 5"/>
    <w:basedOn w:val="Normale"/>
    <w:pPr>
      <w:tabs>
        <w:tab w:val="right" w:leader="dot" w:pos="8506"/>
      </w:tabs>
      <w:ind w:left="800" w:firstLine="0"/>
    </w:pPr>
  </w:style>
  <w:style w:type="paragraph" w:styleId="Indice6">
    <w:name w:val="index 6"/>
    <w:basedOn w:val="Normale"/>
    <w:pPr>
      <w:tabs>
        <w:tab w:val="right" w:leader="dot" w:pos="8223"/>
      </w:tabs>
      <w:ind w:left="1000" w:firstLine="0"/>
    </w:pPr>
  </w:style>
  <w:style w:type="paragraph" w:styleId="Indice7">
    <w:name w:val="index 7"/>
    <w:basedOn w:val="Normale"/>
    <w:pPr>
      <w:tabs>
        <w:tab w:val="right" w:leader="dot" w:pos="7940"/>
      </w:tabs>
      <w:ind w:left="1200" w:firstLine="0"/>
    </w:pPr>
  </w:style>
  <w:style w:type="paragraph" w:styleId="Indice8">
    <w:name w:val="index 8"/>
    <w:basedOn w:val="Normale"/>
    <w:pPr>
      <w:tabs>
        <w:tab w:val="right" w:leader="dot" w:pos="7657"/>
      </w:tabs>
      <w:ind w:left="1400" w:firstLine="0"/>
    </w:pPr>
  </w:style>
  <w:style w:type="paragraph" w:styleId="Indice9">
    <w:name w:val="index 9"/>
    <w:basedOn w:val="Normale"/>
    <w:pPr>
      <w:tabs>
        <w:tab w:val="right" w:leader="dot" w:pos="7374"/>
      </w:tabs>
      <w:ind w:left="1600" w:firstLine="0"/>
    </w:pPr>
  </w:style>
  <w:style w:type="paragraph" w:styleId="Testofumetto">
    <w:name w:val="Balloon Text"/>
    <w:basedOn w:val="Normale"/>
    <w:pPr>
      <w:spacing w:after="0" w:before="0" w:line="100" w:lineRule="atLeast"/>
      <w:ind w:left="0" w:firstLine="0"/>
    </w:pPr>
    <w:rPr>
      <w:rFonts w:ascii="Tahoma" w:cs="Tahoma" w:hAnsi="Tahoma"/>
      <w:sz w:val="16"/>
      <w:szCs w:val="16"/>
    </w:rPr>
  </w:style>
  <w:style w:type="paragraph" w:styleId="NormaleWeb">
    <w:name w:val="Normal (Web)"/>
    <w:basedOn w:val="Normale"/>
    <w:pPr>
      <w:widowControl w:val="1"/>
      <w:spacing w:after="100" w:line="100" w:lineRule="atLeast"/>
      <w:ind w:left="0" w:firstLine="0"/>
      <w:jc w:val="left"/>
    </w:pPr>
    <w:rPr>
      <w:rFonts w:ascii="Times New Roman" w:hAnsi="Times New Roman"/>
      <w:color w:val="00000a"/>
      <w:sz w:val="24"/>
      <w:szCs w:val="24"/>
    </w:rPr>
  </w:style>
  <w:style w:type="paragraph" w:styleId="Paragrafoelenco">
    <w:name w:val="List Paragraph"/>
    <w:basedOn w:val="Normale"/>
    <w:pPr>
      <w:ind w:left="720" w:firstLine="0"/>
    </w:pPr>
  </w:style>
  <w:style w:type="paragraph" w:styleId="Testocommento">
    <w:name w:val="annotation text"/>
    <w:basedOn w:val="Normale"/>
    <w:pPr>
      <w:spacing w:line="100" w:lineRule="atLeast"/>
      <w:ind w:left="0" w:firstLine="0"/>
    </w:pPr>
  </w:style>
  <w:style w:type="paragraph" w:styleId="Soggettocommento">
    <w:name w:val="annotation subject"/>
    <w:basedOn w:val="Testocommento"/>
    <w:rPr>
      <w:b w:val="1"/>
      <w:bCs w:val="1"/>
    </w:rPr>
  </w:style>
  <w:style w:type="paragraph" w:styleId="bodytext" w:customStyle="1">
    <w:name w:val="bodytext"/>
    <w:basedOn w:val="Normale"/>
    <w:pPr>
      <w:spacing w:after="280" w:before="280"/>
    </w:pPr>
  </w:style>
  <w:style w:type="character" w:styleId="PidipaginaCarattere" w:customStyle="1">
    <w:name w:val="Piè di pagina Carattere"/>
    <w:link w:val="Pidipagina"/>
    <w:locked w:val="1"/>
    <w:rsid w:val="009A1AF4"/>
    <w:rPr>
      <w:rFonts w:eastAsia="Times New Roman"/>
      <w:kern w:val="1"/>
      <w:position w:val="-1"/>
      <w:lang w:eastAsia="zh-CN" w:val="en-GB"/>
    </w:rPr>
  </w:style>
  <w:style w:type="character" w:styleId="Collegamentoipertestuale">
    <w:name w:val="Hyperlink"/>
    <w:basedOn w:val="Carpredefinitoparagrafo"/>
    <w:uiPriority w:val="99"/>
    <w:unhideWhenUsed w:val="1"/>
    <w:rsid w:val="009A1AF4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.fiabitalia.it" TargetMode="External"/><Relationship Id="rId8" Type="http://schemas.openxmlformats.org/officeDocument/2006/relationships/header" Target="header1.xml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fiabitali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sfSXq4M5uZfbvi8GdecsAffyTQ==">AMUW2mU63d3mxsnsh8pDwmtXfGLFAx0zqbr6hzBVuR1RAgrmRn3RjDtKssggly87+JI3l8MQd4Wujs9cO89jRtX3EkYPrN7mK7/zbZfCVk3Yy4b8iBa68uX1fhy+Qdb0Nl6i/kshi0mE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2021-07-13T08:42:00Z</dcterms:created>
  <dc:creator>Juan Caballero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