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jc w:val="both"/>
        <w:rPr>
          <w:b w:val="1"/>
          <w:sz w:val="46"/>
          <w:szCs w:val="46"/>
        </w:rPr>
      </w:pPr>
      <w:bookmarkStart w:colFirst="0" w:colLast="0" w:name="_rxsmb81qbinr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Settimana Europea Mobilità Sostenibile FIAB, dal 16 al 22 Settembre 2023 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ind w:left="0" w:firstLine="0"/>
        <w:jc w:val="both"/>
        <w:rPr>
          <w:b w:val="1"/>
          <w:sz w:val="34"/>
          <w:szCs w:val="34"/>
        </w:rPr>
      </w:pPr>
      <w:bookmarkStart w:colFirst="0" w:colLast="0" w:name="_1bb28326v3fv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Cambia stile, vai in bici!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jc w:val="both"/>
        <w:rPr>
          <w:rFonts w:ascii="Helvetica Neue" w:cs="Helvetica Neue" w:eastAsia="Helvetica Neue" w:hAnsi="Helvetica Neue"/>
          <w:sz w:val="34"/>
          <w:szCs w:val="34"/>
        </w:rPr>
      </w:pPr>
      <w:bookmarkStart w:colFirst="0" w:colLast="0" w:name="_g7lsmjs4djgt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Anche quest’anno FIAB è in prima linea per portare nelle città centinaia di iniziative nella </w:t>
      </w:r>
      <w:r w:rsidDel="00000000" w:rsidR="00000000" w:rsidRPr="00000000">
        <w:rPr>
          <w:sz w:val="24"/>
          <w:szCs w:val="24"/>
          <w:rtl w:val="0"/>
        </w:rPr>
        <w:t xml:space="preserve">“Settimana Europea della Mobilità”</w:t>
      </w:r>
      <w:r w:rsidDel="00000000" w:rsidR="00000000" w:rsidRPr="00000000">
        <w:rPr>
          <w:sz w:val="24"/>
          <w:szCs w:val="24"/>
          <w:rtl w:val="0"/>
        </w:rPr>
        <w:t xml:space="preserve"> per coinvolgere un numero sempre maggiore di persone, enti, aziende e associazioni a porre attenzione al tema della mobilità sostenibile!</w:t>
      </w:r>
    </w:p>
    <w:p w:rsidR="00000000" w:rsidDel="00000000" w:rsidP="00000000" w:rsidRDefault="00000000" w:rsidRPr="00000000" w14:paraId="00000006">
      <w:pPr>
        <w:shd w:fill="ffffff" w:val="clear"/>
        <w:spacing w:after="105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Sei </w:t>
      </w:r>
      <w:r w:rsidDel="00000000" w:rsidR="00000000" w:rsidRPr="00000000">
        <w:rPr>
          <w:sz w:val="24"/>
          <w:szCs w:val="24"/>
          <w:rtl w:val="0"/>
        </w:rPr>
        <w:t xml:space="preserve">le </w:t>
      </w:r>
      <w:r w:rsidDel="00000000" w:rsidR="00000000" w:rsidRPr="00000000">
        <w:rPr>
          <w:b w:val="1"/>
          <w:sz w:val="24"/>
          <w:szCs w:val="24"/>
          <w:rtl w:val="0"/>
        </w:rPr>
        <w:t xml:space="preserve">aree tematiche </w:t>
      </w:r>
      <w:r w:rsidDel="00000000" w:rsidR="00000000" w:rsidRPr="00000000">
        <w:rPr>
          <w:sz w:val="24"/>
          <w:szCs w:val="24"/>
          <w:rtl w:val="0"/>
        </w:rPr>
        <w:t xml:space="preserve">proposte quest’anno dalla Commissione Europea: </w:t>
      </w:r>
      <w:r w:rsidDel="00000000" w:rsidR="00000000" w:rsidRPr="00000000">
        <w:rPr>
          <w:sz w:val="24"/>
          <w:szCs w:val="24"/>
          <w:rtl w:val="0"/>
        </w:rPr>
        <w:t xml:space="preserve">risparmiare energia, trasporto pubblico, mobilità attiva, ridurre la dipendenza dalle auto private, mobility management e soluzioni infrastrutturali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hd w:fill="ffffff" w:val="clear"/>
        <w:spacing w:after="105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campagna tesseramento FIAB 2023, </w:t>
      </w:r>
      <w:r w:rsidDel="00000000" w:rsidR="00000000" w:rsidRPr="00000000">
        <w:rPr>
          <w:b w:val="1"/>
          <w:sz w:val="24"/>
          <w:szCs w:val="24"/>
          <w:rtl w:val="0"/>
        </w:rPr>
        <w:t xml:space="preserve">soluzione climatica soluzione energetica</w:t>
      </w:r>
      <w:r w:rsidDel="00000000" w:rsidR="00000000" w:rsidRPr="00000000">
        <w:rPr>
          <w:sz w:val="24"/>
          <w:szCs w:val="24"/>
          <w:rtl w:val="0"/>
        </w:rPr>
        <w:t xml:space="preserve">, rispecchia la stessa sensibilità e promuove la bici come soluzione per le attuali sfide energetiche ambientali e di mobilità.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#SCEGLILABICI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per guidare la transizione verso una nuova mobilità più sana e più sicura, rispettosa dell’ambiente e dei territori. Con un'attenta pianificazione di un sistema della mobilità più equa che preveda una massiccia presenza di biciclette e pedoni.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questo è importante che gli eventi della SEM 2023</w:t>
      </w:r>
      <w:r w:rsidDel="00000000" w:rsidR="00000000" w:rsidRPr="00000000">
        <w:rPr>
          <w:sz w:val="24"/>
          <w:szCs w:val="24"/>
          <w:rtl w:val="0"/>
        </w:rPr>
        <w:t xml:space="preserve"> raccontino i grandi benefici generati dall’aumento del numero di biciclette </w:t>
      </w:r>
      <w:r w:rsidDel="00000000" w:rsidR="00000000" w:rsidRPr="00000000">
        <w:rPr>
          <w:sz w:val="24"/>
          <w:szCs w:val="24"/>
          <w:rtl w:val="0"/>
        </w:rPr>
        <w:t xml:space="preserve">in strada in un contesto urbano </w:t>
      </w:r>
      <w:r w:rsidDel="00000000" w:rsidR="00000000" w:rsidRPr="00000000">
        <w:rPr>
          <w:sz w:val="24"/>
          <w:szCs w:val="24"/>
          <w:rtl w:val="0"/>
        </w:rPr>
        <w:t xml:space="preserve">più vivibile, strade più sicuro e con una gestione delle infrastrutture che sia più sostenibile nel tempo e per i diritti di tutti i fruitori della città.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collaborare con FIAB ed organizzare un evento,</w:t>
      </w:r>
      <w:hyperlink r:id="rId7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queste sono le nostre sedi FIAB locali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L’edizione 2022 ha visto </w:t>
      </w:r>
      <w:r w:rsidDel="00000000" w:rsidR="00000000" w:rsidRPr="00000000">
        <w:rPr>
          <w:sz w:val="24"/>
          <w:szCs w:val="24"/>
          <w:rtl w:val="0"/>
        </w:rPr>
        <w:t xml:space="preserve">oltre 300 </w:t>
      </w:r>
      <w:r w:rsidDel="00000000" w:rsidR="00000000" w:rsidRPr="00000000">
        <w:rPr>
          <w:sz w:val="24"/>
          <w:szCs w:val="24"/>
          <w:rtl w:val="0"/>
        </w:rPr>
        <w:t xml:space="preserve">eventi in </w:t>
      </w:r>
      <w:r w:rsidDel="00000000" w:rsidR="00000000" w:rsidRPr="00000000">
        <w:rPr>
          <w:sz w:val="24"/>
          <w:szCs w:val="24"/>
          <w:rtl w:val="0"/>
        </w:rPr>
        <w:t xml:space="preserve">tutta Italia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t</w:t>
      </w:r>
      <w:r w:rsidDel="00000000" w:rsidR="00000000" w:rsidRPr="00000000">
        <w:rPr>
          <w:sz w:val="24"/>
          <w:szCs w:val="24"/>
          <w:rtl w:val="0"/>
        </w:rPr>
        <w:t xml:space="preserve">rasformando il mese di settembre nel mese della mobilità sostenibile</w:t>
      </w:r>
      <w:r w:rsidDel="00000000" w:rsidR="00000000" w:rsidRPr="00000000">
        <w:rPr>
          <w:sz w:val="24"/>
          <w:szCs w:val="24"/>
          <w:rtl w:val="0"/>
        </w:rPr>
        <w:t xml:space="preserve">, ogni anno l’impegno è quello di organizzare un’edizione ancora partecipata e ricca di eventi!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ogni città FIAB organizza eventi ed iniziative, scopri dove trovi l'evento più vicino a te!</w:t>
      </w:r>
    </w:p>
    <w:p w:rsidR="00000000" w:rsidDel="00000000" w:rsidP="00000000" w:rsidRDefault="00000000" w:rsidRPr="00000000" w14:paraId="0000000D">
      <w:pPr>
        <w:spacing w:after="240" w:before="240" w:line="240" w:lineRule="auto"/>
        <w:jc w:val="both"/>
        <w:rPr>
          <w:sz w:val="24"/>
          <w:szCs w:val="24"/>
        </w:rPr>
      </w:pPr>
      <w:commentRangeStart w:id="0"/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PROGRAMMA NAZIO</w:t>
        </w:r>
      </w:hyperlink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NALE Settimana Euroepa Mobilità FIAB </w:t>
        </w:r>
      </w:hyperlink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FIAB è sempre più connessa alle sfide e ai movimenti internazionali a favore della ciclabilità e in questa edizione 2023 si fa promotrice in Italia, attraverso la sua rete di associazioni locali di </w:t>
      </w:r>
      <w:r w:rsidDel="00000000" w:rsidR="00000000" w:rsidRPr="00000000">
        <w:rPr>
          <w:sz w:val="24"/>
          <w:szCs w:val="24"/>
          <w:rtl w:val="0"/>
        </w:rPr>
        <w:t xml:space="preserve">tre </w:t>
      </w:r>
      <w:r w:rsidDel="00000000" w:rsidR="00000000" w:rsidRPr="00000000">
        <w:rPr>
          <w:sz w:val="24"/>
          <w:szCs w:val="24"/>
          <w:rtl w:val="0"/>
        </w:rPr>
        <w:t xml:space="preserve">eventi internazionali legati alla Rivoluzione Bici promossa da più di trent'anni da FIAB: </w:t>
      </w:r>
    </w:p>
    <w:p w:rsidR="00000000" w:rsidDel="00000000" w:rsidP="00000000" w:rsidRDefault="00000000" w:rsidRPr="00000000" w14:paraId="0000000F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sabato 16 e domenica 17  PArk(ing Day), venerdì 22 Bike To Work Day e tutta la settimana è dedicata alla sfida "car free"!</w:t>
      </w:r>
    </w:p>
    <w:p w:rsidR="00000000" w:rsidDel="00000000" w:rsidP="00000000" w:rsidRDefault="00000000" w:rsidRPr="00000000" w14:paraId="00000010">
      <w:pPr>
        <w:spacing w:after="240" w:before="24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Cambia stile anche tu,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Sabato 16 e Domenica 17 settembre 2023 Parkingday </w:t>
      </w:r>
      <w:r w:rsidDel="00000000" w:rsidR="00000000" w:rsidRPr="00000000">
        <w:rPr>
          <w:b w:val="1"/>
          <w:sz w:val="24"/>
          <w:szCs w:val="24"/>
          <w:rtl w:val="0"/>
        </w:rPr>
        <w:t xml:space="preserve"> #città30subito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240" w:lineRule="auto"/>
        <w:jc w:val="both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rtl w:val="0"/>
        </w:rPr>
        <w:t xml:space="preserve">Torna, dopo il successo del 2022, il </w:t>
      </w:r>
      <w:r w:rsidDel="00000000" w:rsidR="00000000" w:rsidRPr="00000000">
        <w:rPr>
          <w:b w:val="1"/>
          <w:sz w:val="24"/>
          <w:szCs w:val="24"/>
          <w:rtl w:val="0"/>
        </w:rPr>
        <w:t xml:space="preserve">#parkingday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quest’anno dedicato alla campagna </w:t>
      </w:r>
      <w:r w:rsidDel="00000000" w:rsidR="00000000" w:rsidRPr="00000000">
        <w:rPr>
          <w:b w:val="1"/>
          <w:sz w:val="24"/>
          <w:szCs w:val="24"/>
          <w:rtl w:val="0"/>
        </w:rPr>
        <w:t xml:space="preserve">città 30</w:t>
      </w:r>
      <w:r w:rsidDel="00000000" w:rsidR="00000000" w:rsidRPr="00000000">
        <w:rPr>
          <w:sz w:val="24"/>
          <w:szCs w:val="24"/>
          <w:rtl w:val="0"/>
        </w:rPr>
        <w:t xml:space="preserve"> promossa da FIAB con altre sigle per richiedere una legge nazionale sulle città 30 e un nuovo modo di disegnare e vivere i nostri centri urbani. Le volontarie e i volontari di FIAB porteranno nelle città italiane la proposta creativa del “Parking Day”, trasformando temporaneamente l'area di parcheggio di una automobile, in uno spazio “da vivere” destinato alla promozione e all’informazione sui vari aspetti di cosa significhi realizzare una città 30 e sui quali sono i vantaggi in termini di sicurezza stradale e qualità della vita.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240" w:lineRule="auto"/>
        <w:jc w:val="both"/>
        <w:rPr>
          <w:b w:val="1"/>
          <w:sz w:val="24"/>
          <w:szCs w:val="24"/>
        </w:rPr>
      </w:pPr>
      <w:bookmarkStart w:colFirst="0" w:colLast="0" w:name="_wm5la8locd7g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Venerdì 22 settembre 2023 10 anni di #biketowork day FIAB</w:t>
      </w:r>
    </w:p>
    <w:p w:rsidR="00000000" w:rsidDel="00000000" w:rsidP="00000000" w:rsidRDefault="00000000" w:rsidRPr="00000000" w14:paraId="00000014">
      <w:pPr>
        <w:spacing w:after="240" w:before="24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Tutti al lavoro in bici! Partecipa anche tu alla Giornata Nazionale del “BIKE TO WORK”. </w:t>
      </w:r>
    </w:p>
    <w:p w:rsidR="00000000" w:rsidDel="00000000" w:rsidP="00000000" w:rsidRDefault="00000000" w:rsidRPr="00000000" w14:paraId="00000015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Tutela e sicurezza per chi ogni giorno sceglie la bici per andare al lavoro, ma anche un’occasione per insegnare ai colleghi un modo più efficiente e sostenibile per muoversi, un momento per le aziende per diffondere la cultura della bici sul luogo di lavoro e l’occasione per “premiare” chi già va al lavoro in bici con le tante iniziative che si svilupperanno su tutti il territorio nazionale. </w:t>
      </w:r>
    </w:p>
    <w:p w:rsidR="00000000" w:rsidDel="00000000" w:rsidP="00000000" w:rsidRDefault="00000000" w:rsidRPr="00000000" w14:paraId="00000016">
      <w:pPr>
        <w:spacing w:after="240" w:before="24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Partecipare al #biketowork è facile!</w:t>
      </w:r>
    </w:p>
    <w:p w:rsidR="00000000" w:rsidDel="00000000" w:rsidP="00000000" w:rsidRDefault="00000000" w:rsidRPr="00000000" w14:paraId="00000017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Infine, d</w:t>
      </w:r>
      <w:r w:rsidDel="00000000" w:rsidR="00000000" w:rsidRPr="00000000">
        <w:rPr>
          <w:sz w:val="24"/>
          <w:szCs w:val="24"/>
          <w:rtl w:val="0"/>
        </w:rPr>
        <w:t xml:space="preserve">urante la Settimana Europea della Mobilità c’è chi sceglie di pedalare e chi di camminare, altri preferiscono usare di più i mezzi pubblici. Insomma la SEM diventa la </w:t>
      </w:r>
      <w:r w:rsidDel="00000000" w:rsidR="00000000" w:rsidRPr="00000000">
        <w:rPr>
          <w:b w:val="1"/>
          <w:sz w:val="24"/>
          <w:szCs w:val="24"/>
          <w:rtl w:val="0"/>
        </w:rPr>
        <w:t xml:space="preserve">CAR FREE WEEK</w:t>
      </w:r>
      <w:r w:rsidDel="00000000" w:rsidR="00000000" w:rsidRPr="00000000">
        <w:rPr>
          <w:sz w:val="24"/>
          <w:szCs w:val="24"/>
          <w:rtl w:val="0"/>
        </w:rPr>
        <w:t xml:space="preserve">, una settimana per sfidare le persone a scegliere mezzi di trasporto che inquinano meno e non occupano tutto quello spazio pubblico che le auto “rubano” (soprattutto da ferme).</w:t>
      </w:r>
    </w:p>
    <w:p w:rsidR="00000000" w:rsidDel="00000000" w:rsidP="00000000" w:rsidRDefault="00000000" w:rsidRPr="00000000" w14:paraId="0000001A">
      <w:pPr>
        <w:spacing w:after="240" w:befor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</w:rPr>
        <w:drawing>
          <wp:inline distB="114300" distT="114300" distL="114300" distR="114300">
            <wp:extent cx="5731200" cy="21844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18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 nostre città hanno bisogno di mobilità intelligente: attraverso la bicicletta restituiamo spazio e vivibilità alle persone. Cerca l’evento organizzato nella città più vicina a te, oppure organizza ed invita colleghi e amici.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Luca Polverini" w:id="0" w:date="2023-06-23T09:05:58Z"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 andrebbe aggiunto un link che io non sono riuscito a recuperare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both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both"/>
      <w:rPr/>
    </w:pPr>
    <w:r w:rsidDel="00000000" w:rsidR="00000000" w:rsidRPr="00000000">
      <w:rPr/>
      <w:drawing>
        <wp:inline distB="114300" distT="114300" distL="114300" distR="114300">
          <wp:extent cx="5731200" cy="31242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0863" l="0" r="0" t="40492"/>
                  <a:stretch>
                    <a:fillRect/>
                  </a:stretch>
                </pic:blipFill>
                <pic:spPr>
                  <a:xfrm>
                    <a:off x="0" y="0"/>
                    <a:ext cx="5731200" cy="3124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www.andiamoinbici.it/home/search?date_start=05%2F06%2F2022&amp;search_area=&amp;ass_id=&amp;filters%5B%5D=&amp;filters%5B%5D=&amp;filters%5B%5D=&amp;filters%5B%5D=&amp;filters%5B%5D=&amp;filters%5B%5D=27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andiamoinbici.it/home/search?date_start=05%2F06%2F2022&amp;search_area=&amp;ass_id=&amp;filters%5B%5D=&amp;filters%5B%5D=&amp;filters%5B%5D=&amp;filters%5B%5D=&amp;filters%5B%5D=&amp;filters%5B%5D=27" TargetMode="External"/><Relationship Id="rId1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://www.fiab-onlus.it/bici/newsfiab/assoc7.php" TargetMode="External"/><Relationship Id="rId8" Type="http://schemas.openxmlformats.org/officeDocument/2006/relationships/hyperlink" Target="http://www.fiab-onlus.it/bici/newsfiab/assoc7.php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