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 16 al 22 settembre 202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torn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“Settimana Europea della Mobilità...in bicicletta”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3333ff"/>
          <w:sz w:val="36"/>
          <w:szCs w:val="36"/>
          <w:rtl w:val="0"/>
        </w:rPr>
        <w:t xml:space="preserve">CAMBIA STILE, VAI IN BICI!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ff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64"/>
          <w:szCs w:val="64"/>
          <w:u w:val="none"/>
          <w:shd w:fill="auto" w:val="clear"/>
          <w:vertAlign w:val="baseline"/>
          <w:rtl w:val="0"/>
        </w:rPr>
        <w:t xml:space="preserve">PARTECIPATE ANCHE VOI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Gentile amministratore/trice,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invitiamo lei e l'ente di cui si occupa ad aderire alla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“Settimana Europea della Mobilità 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appuntamento fisso e importante nell'agenda FIAB.</w:t>
      </w:r>
    </w:p>
    <w:p w:rsidR="00000000" w:rsidDel="00000000" w:rsidP="00000000" w:rsidRDefault="00000000" w:rsidRPr="00000000" w14:paraId="00000005">
      <w:pPr>
        <w:shd w:fill="ffffff" w:val="clear"/>
        <w:spacing w:after="105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Sei le aree tematiche proposte quest’anno dalla Commissione Europea: risparmiare energia, trasporto pubblico, mobilità attiva, ridurre la dipendenza dalle auto private, mobility management e soluzioni infrastrutturali.</w:t>
      </w:r>
    </w:p>
    <w:p w:rsidR="00000000" w:rsidDel="00000000" w:rsidP="00000000" w:rsidRDefault="00000000" w:rsidRPr="00000000" w14:paraId="00000006">
      <w:pPr>
        <w:shd w:fill="ffffff" w:val="clear"/>
        <w:spacing w:after="105" w:line="240" w:lineRule="auto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campagna tesseramento FIAB 2023,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soluzione climatica soluzione energetica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rispecchia la stessa sensibilità e promuove la bici come soluzione per le attuali sfide energetiche ambientali e di mobilità.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Scegliere la bicicletta come mezzo di trasporto significa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prediligere la sostenibilità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Ecco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perché anche per la campagna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 l’hashtag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è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950e"/>
          <w:sz w:val="24"/>
          <w:szCs w:val="24"/>
          <w:u w:val="none"/>
          <w:shd w:fill="auto" w:val="clear"/>
          <w:vertAlign w:val="baseline"/>
          <w:rtl w:val="0"/>
        </w:rPr>
        <w:t xml:space="preserve">#SCEGLILABICI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L’obiettivo è quello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di creare connessioni intelligenti tra enti pubblici,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aziende private, politici e cittadini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sperimentare tutti insieme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vantaggi di una maggiore diffusione delle biciclette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Più sicurezza sulle strade, più salute, benefici ambientali, economici e sociali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può dare l'adesione con pochi semplici gesti: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ntra nel sito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none"/>
          <w:rtl w:val="0"/>
        </w:rPr>
        <w:t xml:space="preserve">www.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fiabitalia.it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seleziona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l’evento Settimana Europea della Mobilità Sostenibile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bicicletta!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Troverai tutte le informazioni necessarie per partecipare!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240" w:lineRule="auto"/>
        <w:ind w:left="0" w:right="0" w:hanging="2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tilizza il materiale grafico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personalizzabile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presente sul sito per la tua comunicazione.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66cc"/>
          <w:sz w:val="24"/>
          <w:szCs w:val="24"/>
          <w:rtl w:val="0"/>
        </w:rPr>
        <w:t xml:space="preserve">Partecipa alla Settimana Europea della Mobilità Sostenibile…in Bicicletta 2023: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66cc"/>
          <w:sz w:val="24"/>
          <w:szCs w:val="24"/>
          <w:rtl w:val="0"/>
        </w:rPr>
        <w:t xml:space="preserve">Bike2Work, Park(ing) Day, Car Free Week e molto altro.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  <w:rtl w:val="0"/>
        </w:rPr>
        <w:t xml:space="preserve">Le nostre città hanno bisogno di mobilità intelligente: attraverso la bicicletta restituiamo spazio e vivibilità alle persone.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120" w:before="100" w:line="360" w:lineRule="auto"/>
        <w:ind w:hanging="2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Per info e contatti:</w:t>
      </w:r>
    </w:p>
    <w:p w:rsidR="00000000" w:rsidDel="00000000" w:rsidP="00000000" w:rsidRDefault="00000000" w:rsidRPr="00000000" w14:paraId="00000012">
      <w:pPr>
        <w:widowControl w:val="0"/>
        <w:spacing w:after="120" w:before="100" w:line="360" w:lineRule="auto"/>
        <w:ind w:hanging="2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Oltre ai contatti nazionali qui è possibile inserire i contatti delle FIAB locali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2552" w:top="1843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9495" cy="38100"/>
          <wp:effectExtent b="0" l="0" r="0" t="0"/>
          <wp:docPr descr="footer_line_COL" id="1031" name="image6.png"/>
          <a:graphic>
            <a:graphicData uri="http://schemas.openxmlformats.org/drawingml/2006/picture">
              <pic:pic>
                <pic:nvPicPr>
                  <pic:cNvPr descr="footer_line_COL"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495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http://www.fiabitalia.it/</w:t>
      </w:r>
    </w:hyperlink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ff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color w:val="ff0000"/>
        <w:rtl w:val="0"/>
      </w:rPr>
      <w:t xml:space="preserve">N.B qui è possibile inserire anche i riferimenti alle singole associazioni locali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4254190</wp:posOffset>
          </wp:positionH>
          <wp:positionV relativeFrom="paragraph">
            <wp:posOffset>-66674</wp:posOffset>
          </wp:positionV>
          <wp:extent cx="1505267" cy="539906"/>
          <wp:effectExtent b="0" l="0" r="0" t="0"/>
          <wp:wrapNone/>
          <wp:docPr id="103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05267" cy="53990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-240969</wp:posOffset>
          </wp:positionV>
          <wp:extent cx="1590358" cy="717220"/>
          <wp:effectExtent b="0" l="0" r="0" t="0"/>
          <wp:wrapNone/>
          <wp:docPr id="1034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0358" cy="7172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-1741</wp:posOffset>
          </wp:positionH>
          <wp:positionV relativeFrom="paragraph">
            <wp:posOffset>552450</wp:posOffset>
          </wp:positionV>
          <wp:extent cx="5759140" cy="3238500"/>
          <wp:effectExtent b="0" l="0" r="0" t="0"/>
          <wp:wrapTopAndBottom distB="114300" distT="114300"/>
          <wp:docPr id="10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32385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4187515</wp:posOffset>
          </wp:positionH>
          <wp:positionV relativeFrom="paragraph">
            <wp:posOffset>-161924</wp:posOffset>
          </wp:positionV>
          <wp:extent cx="1571942" cy="563355"/>
          <wp:effectExtent b="0" l="0" r="0" t="0"/>
          <wp:wrapNone/>
          <wp:docPr id="1030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71942" cy="5633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-238124</wp:posOffset>
          </wp:positionV>
          <wp:extent cx="1590675" cy="710501"/>
          <wp:effectExtent b="0" l="0" r="0" t="0"/>
          <wp:wrapNone/>
          <wp:docPr id="103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0675" cy="7105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164194"/>
        <w:sz w:val="44"/>
        <w:szCs w:val="4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0">
    <w:name w:val="Titolo 1"/>
    <w:basedOn w:val="Titolo1"/>
    <w:next w:val="Corpotesto"/>
    <w:autoRedefine w:val="0"/>
    <w:hidden w:val="0"/>
    <w:qFormat w:val="0"/>
    <w:pPr>
      <w:keepNext w:val="1"/>
      <w:keepLines w:val="1"/>
      <w:widowControl w:val="1"/>
      <w:numPr>
        <w:ilvl w:val="0"/>
        <w:numId w:val="3"/>
      </w:numPr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uppressAutoHyphens w:val="0"/>
      <w:spacing w:after="120" w:before="100" w:line="100" w:lineRule="atLeast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21">
    <w:name w:val="Titolo 2"/>
    <w:basedOn w:val="Normale"/>
    <w:next w:val="Corpotesto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Corpo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100" w:line="320" w:lineRule="atLeast"/>
      <w:ind w:left="284" w:right="0" w:leftChars="-1" w:rightChars="0" w:firstLine="0" w:firstLineChars="-1"/>
      <w:jc w:val="left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Corpotesto"/>
    <w:autoRedefine w:val="0"/>
    <w:hidden w:val="0"/>
    <w:qFormat w:val="0"/>
    <w:pPr>
      <w:widowControl w:val="0"/>
      <w:numPr>
        <w:ilvl w:val="3"/>
        <w:numId w:val="1"/>
      </w:numPr>
      <w:suppressAutoHyphens w:val="0"/>
      <w:spacing w:after="120" w:before="100" w:line="320" w:lineRule="atLeast"/>
      <w:ind w:left="397" w:right="0" w:leftChars="-1" w:rightChars="0" w:firstLine="0" w:firstLineChars="-1"/>
      <w:jc w:val="both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Corpotesto"/>
    <w:autoRedefine w:val="0"/>
    <w:hidden w:val="0"/>
    <w:qFormat w:val="0"/>
    <w:pPr>
      <w:keepNext w:val="1"/>
      <w:widowControl w:val="1"/>
      <w:numPr>
        <w:ilvl w:val="4"/>
        <w:numId w:val="1"/>
      </w:numPr>
      <w:suppressAutoHyphens w:val="0"/>
      <w:spacing w:after="120" w:before="100" w:line="320" w:lineRule="atLeast"/>
      <w:ind w:left="510" w:right="0" w:leftChars="-1" w:rightChars="0" w:firstLine="0" w:firstLineChars="-1"/>
      <w:jc w:val="left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Corpo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100" w:line="320" w:lineRule="atLeast"/>
      <w:ind w:left="624" w:right="0" w:leftChars="-1" w:rightChars="0" w:firstLine="0" w:firstLineChars="-1"/>
      <w:jc w:val="left"/>
      <w:textDirection w:val="btLr"/>
      <w:textAlignment w:val="top"/>
      <w:outlineLvl w:val="5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Corpotesto"/>
    <w:autoRedefine w:val="0"/>
    <w:hidden w:val="0"/>
    <w:qFormat w:val="0"/>
    <w:pPr>
      <w:keepNext w:val="1"/>
      <w:widowControl w:val="1"/>
      <w:numPr>
        <w:ilvl w:val="6"/>
        <w:numId w:val="1"/>
      </w:numPr>
      <w:tabs>
        <w:tab w:val="left" w:leader="none" w:pos="-142"/>
      </w:tabs>
      <w:suppressAutoHyphens w:val="0"/>
      <w:spacing w:after="120" w:before="100" w:line="320" w:lineRule="atLeast"/>
      <w:ind w:left="737" w:right="0" w:leftChars="-1" w:rightChars="0" w:firstLine="0" w:firstLineChars="-1"/>
      <w:jc w:val="left"/>
      <w:textDirection w:val="btLr"/>
      <w:textAlignment w:val="top"/>
      <w:outlineLvl w:val="6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Corpotesto"/>
    <w:autoRedefine w:val="0"/>
    <w:hidden w:val="0"/>
    <w:qFormat w:val="0"/>
    <w:pPr>
      <w:keepNext w:val="1"/>
      <w:widowControl w:val="1"/>
      <w:numPr>
        <w:ilvl w:val="7"/>
        <w:numId w:val="1"/>
      </w:numPr>
      <w:suppressAutoHyphens w:val="0"/>
      <w:spacing w:after="120" w:before="100" w:line="320" w:lineRule="atLeast"/>
      <w:ind w:left="851" w:right="0" w:leftChars="-1" w:rightChars="0" w:firstLine="0" w:firstLineChars="-1"/>
      <w:jc w:val="left"/>
      <w:textDirection w:val="btLr"/>
      <w:textAlignment w:val="top"/>
      <w:outlineLvl w:val="7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Corpotesto"/>
    <w:autoRedefine w:val="0"/>
    <w:hidden w:val="0"/>
    <w:qFormat w:val="0"/>
    <w:pPr>
      <w:keepNext w:val="1"/>
      <w:keepLines w:val="1"/>
      <w:widowControl w:val="1"/>
      <w:numPr>
        <w:ilvl w:val="8"/>
        <w:numId w:val="1"/>
      </w:numPr>
      <w:suppressAutoHyphens w:val="0"/>
      <w:spacing w:after="120" w:before="100" w:line="240" w:lineRule="atLeast"/>
      <w:ind w:left="964" w:right="0" w:leftChars="-1" w:rightChars="0" w:firstLine="0" w:firstLineChars="-1"/>
      <w:jc w:val="left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0"/>
    <w:rPr>
      <w:rFonts w:ascii="Trebuchet MS" w:cs="Trebuchet MS" w:hAnsi="Trebuchet MS"/>
      <w:w w:val="100"/>
      <w:position w:val="-1"/>
      <w:effect w:val="none"/>
      <w:vertAlign w:val="superscript"/>
      <w:cs w:val="0"/>
      <w:em w:val="none"/>
      <w:lang w:bidi="ar-SA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alloonTextChar">
    <w:name w:val="Balloon Text Char"/>
    <w:next w:val="Balloon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notationreference">
    <w:name w:val="annotation reference"/>
    <w:next w:val="annotation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translate">
    <w:name w:val="notranslate"/>
    <w:basedOn w:val="Caratterepredefinitoparagrafo"/>
    <w:next w:val="notranslat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attere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itolo2">
    <w:name w:val="Titolo2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after="120" w:before="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Elenco">
    <w:name w:val="Elenco"/>
    <w:basedOn w:val="Normale"/>
    <w:next w:val="Elenco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36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widowControl w:val="0"/>
      <w:suppressLineNumbers w:val="1"/>
      <w:suppressAutoHyphens w:val="0"/>
      <w:spacing w:after="120" w:before="12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1"/>
    <w:basedOn w:val="Normale"/>
    <w:next w:val="Sottotitolo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spacing w:after="120" w:before="140" w:line="480" w:lineRule="auto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ttotitolo">
    <w:name w:val="Sottotitolo"/>
    <w:basedOn w:val="Titolo1"/>
    <w:next w:val="Corpotesto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spacing w:after="420" w:before="140" w:line="48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Rigad'intestazione">
    <w:name w:val="Riga d'intestazione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endnotetext">
    <w:name w:val="endnote text"/>
    <w:basedOn w:val="Normale"/>
    <w:next w:val="endnotetext"/>
    <w:autoRedefine w:val="0"/>
    <w:hidden w:val="0"/>
    <w:qFormat w:val="0"/>
    <w:pPr>
      <w:keepLines w:val="1"/>
      <w:widowControl w:val="0"/>
      <w:numPr>
        <w:ilvl w:val="0"/>
        <w:numId w:val="0"/>
      </w:numPr>
      <w:suppressAutoHyphens w:val="0"/>
      <w:spacing w:after="240" w:before="100" w:line="2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18"/>
      <w:effect w:val="none"/>
      <w:vertAlign w:val="baseline"/>
      <w:cs w:val="0"/>
      <w:em w:val="none"/>
      <w:lang w:bidi="ar-SA" w:eastAsia="it-IT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numPr>
        <w:ilvl w:val="0"/>
        <w:numId w:val="0"/>
      </w:numPr>
      <w:suppressLineNumbers w:val="1"/>
      <w:tabs>
        <w:tab w:val="center" w:leader="none" w:pos="4153"/>
        <w:tab w:val="right" w:leader="none" w:pos="8306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footnotetext">
    <w:name w:val="footnote text"/>
    <w:basedOn w:val="Normale"/>
    <w:next w:val="footnotetext"/>
    <w:autoRedefine w:val="0"/>
    <w:hidden w:val="0"/>
    <w:qFormat w:val="0"/>
    <w:pPr>
      <w:keepLines w:val="1"/>
      <w:widowControl w:val="1"/>
      <w:numPr>
        <w:ilvl w:val="0"/>
        <w:numId w:val="0"/>
      </w:numPr>
      <w:suppressAutoHyphens w:val="0"/>
      <w:spacing w:after="240" w:before="100" w:line="2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WW-Rigad'intestazione">
    <w:name w:val="WW-Riga d'intestazione"/>
    <w:basedOn w:val="Normale"/>
    <w:next w:val="WW-Rigad'intestazione"/>
    <w:autoRedefine w:val="0"/>
    <w:hidden w:val="0"/>
    <w:qFormat w:val="0"/>
    <w:pPr>
      <w:widowControl w:val="0"/>
      <w:numPr>
        <w:ilvl w:val="0"/>
        <w:numId w:val="0"/>
      </w:numPr>
      <w:suppressLineNumbers w:val="1"/>
      <w:tabs>
        <w:tab w:val="center" w:leader="none" w:pos="4153"/>
        <w:tab w:val="right" w:leader="none" w:pos="8306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Image">
    <w:name w:val="Image"/>
    <w:basedOn w:val="Normale"/>
    <w:next w:val="Image"/>
    <w:autoRedefine w:val="0"/>
    <w:hidden w:val="0"/>
    <w:qFormat w:val="0"/>
    <w:pPr>
      <w:keepNext w:val="1"/>
      <w:widowControl w:val="1"/>
      <w:numPr>
        <w:ilvl w:val="0"/>
        <w:numId w:val="0"/>
      </w:numPr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color w:val="00000a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21">
    <w:name w:val="Punto elenco 21"/>
    <w:basedOn w:val="Elenco"/>
    <w:next w:val="Puntoelenco2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72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31">
    <w:name w:val="Punto elenco 31"/>
    <w:basedOn w:val="Elenco"/>
    <w:next w:val="Puntoelenco3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08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41">
    <w:name w:val="Punto elenco 41"/>
    <w:basedOn w:val="Elenco"/>
    <w:next w:val="Puntoelenco4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44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51">
    <w:name w:val="Punto elenco 51"/>
    <w:basedOn w:val="Elenco"/>
    <w:next w:val="Puntoelenco5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80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">
    <w:name w:val="List Bullet"/>
    <w:basedOn w:val="Elenco"/>
    <w:next w:val="ListBullet"/>
    <w:autoRedefine w:val="0"/>
    <w:hidden w:val="0"/>
    <w:qFormat w:val="0"/>
    <w:pPr>
      <w:widowControl w:val="1"/>
      <w:numPr>
        <w:ilvl w:val="0"/>
        <w:numId w:val="2"/>
      </w:numPr>
      <w:suppressAutoHyphens w:val="0"/>
      <w:spacing w:after="240" w:before="100" w:line="240" w:lineRule="atLeast"/>
      <w:ind w:left="36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2">
    <w:name w:val="List Bullet 2"/>
    <w:basedOn w:val="ListBullet"/>
    <w:next w:val="ListBullet2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08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3">
    <w:name w:val="List Bullet 3"/>
    <w:basedOn w:val="ListBullet"/>
    <w:next w:val="ListBullet3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44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4">
    <w:name w:val="List Bullet 4"/>
    <w:basedOn w:val="ListBullet"/>
    <w:next w:val="ListBullet4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80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5">
    <w:name w:val="List Bullet 5"/>
    <w:basedOn w:val="ListBullet"/>
    <w:next w:val="ListBullet5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216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lainText">
    <w:name w:val="Plain Text"/>
    <w:basedOn w:val="Normale"/>
    <w:next w:val="PlainText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1">
    <w:name w:val="Sommario 1"/>
    <w:basedOn w:val="Normale"/>
    <w:next w:val="Sommario1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638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2">
    <w:name w:val="Sommario 2"/>
    <w:basedOn w:val="Normale"/>
    <w:next w:val="Sommario2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355"/>
      </w:tabs>
      <w:suppressAutoHyphens w:val="0"/>
      <w:spacing w:after="120" w:before="100" w:line="320" w:lineRule="atLeast"/>
      <w:ind w:left="2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3">
    <w:name w:val="Sommario 3"/>
    <w:basedOn w:val="Normale"/>
    <w:next w:val="Sommario3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072"/>
      </w:tabs>
      <w:suppressAutoHyphens w:val="0"/>
      <w:spacing w:after="120" w:before="100" w:line="320" w:lineRule="atLeast"/>
      <w:ind w:left="4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4">
    <w:name w:val="Sommario 4"/>
    <w:basedOn w:val="Normale"/>
    <w:next w:val="Sommario4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789"/>
      </w:tabs>
      <w:suppressAutoHyphens w:val="0"/>
      <w:spacing w:after="120" w:before="100" w:line="320" w:lineRule="atLeast"/>
      <w:ind w:left="6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5">
    <w:name w:val="Sommario 5"/>
    <w:basedOn w:val="Normale"/>
    <w:next w:val="Sommario5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506"/>
      </w:tabs>
      <w:suppressAutoHyphens w:val="0"/>
      <w:spacing w:after="120" w:before="100" w:line="320" w:lineRule="atLeast"/>
      <w:ind w:left="8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6">
    <w:name w:val="Sommario 6"/>
    <w:basedOn w:val="Normale"/>
    <w:next w:val="Sommario6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223"/>
      </w:tabs>
      <w:suppressAutoHyphens w:val="0"/>
      <w:spacing w:after="120" w:before="100" w:line="320" w:lineRule="atLeast"/>
      <w:ind w:left="10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7">
    <w:name w:val="Sommario 7"/>
    <w:basedOn w:val="Normale"/>
    <w:next w:val="Sommario7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940"/>
      </w:tabs>
      <w:suppressAutoHyphens w:val="0"/>
      <w:spacing w:after="120" w:before="100" w:line="320" w:lineRule="atLeast"/>
      <w:ind w:left="12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8">
    <w:name w:val="Sommario 8"/>
    <w:basedOn w:val="Normale"/>
    <w:next w:val="Sommario8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657"/>
      </w:tabs>
      <w:suppressAutoHyphens w:val="0"/>
      <w:spacing w:after="120" w:before="100" w:line="320" w:lineRule="atLeast"/>
      <w:ind w:left="14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9">
    <w:name w:val="Sommario 9"/>
    <w:basedOn w:val="Normale"/>
    <w:next w:val="Sommario9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374"/>
      </w:tabs>
      <w:suppressAutoHyphens w:val="0"/>
      <w:spacing w:after="120" w:before="100" w:line="320" w:lineRule="atLeast"/>
      <w:ind w:left="16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BalloonText">
    <w:name w:val="Balloon Text"/>
    <w:basedOn w:val="Normale"/>
    <w:next w:val="BalloonTex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0" w:before="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Normal(Web)">
    <w:name w:val="Normal (Web)"/>
    <w:basedOn w:val="Normale"/>
    <w:next w:val="Normal(Web)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00" w:before="100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Paragraph">
    <w:name w:val="List Paragraph"/>
    <w:basedOn w:val="Normale"/>
    <w:next w:val="ListParagraph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320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annotationtext">
    <w:name w:val="annotation text"/>
    <w:basedOn w:val="Normale"/>
    <w:next w:val="annotationtex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annotationsubject">
    <w:name w:val="annotation subject"/>
    <w:basedOn w:val="annotationtext"/>
    <w:next w:val="annotationsubjec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bodytext">
    <w:name w:val="bodytext"/>
    <w:basedOn w:val="Normale"/>
    <w:next w:val="bodytext"/>
    <w:autoRedefine w:val="0"/>
    <w:hidden w:val="0"/>
    <w:qFormat w:val="0"/>
    <w:pPr>
      <w:widowControl w:val="0"/>
      <w:suppressAutoHyphens w:val="0"/>
      <w:spacing w:after="280" w:before="28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http://www.fiabitalia.it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4.png"/><Relationship Id="rId3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HRwcuUTarbL1QnyWWXipMYMQDQ==">CgMxLjAyCGguZ2pkZ3hzOAByITFmbXdRb2tETXM4aDl2SEtRSnMzYXpvZEUwMkVTYWdJaw==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2021-07-13T09:07:00Z</dcterms:created>
  <dc:creator>Juan Caballero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ppVersion">
    <vt:lpstr>14.0000</vt:lp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